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00EC" w14:textId="567BEA51" w:rsidR="00FD2827" w:rsidRPr="004E32B4" w:rsidRDefault="00960C98" w:rsidP="00FD2827">
      <w:pPr>
        <w:spacing w:line="276" w:lineRule="auto"/>
        <w:jc w:val="center"/>
        <w:rPr>
          <w:b/>
          <w:sz w:val="20"/>
          <w:szCs w:val="20"/>
        </w:rPr>
      </w:pPr>
      <w:r w:rsidRPr="004E32B4">
        <w:rPr>
          <w:b/>
          <w:sz w:val="20"/>
          <w:szCs w:val="20"/>
        </w:rPr>
        <w:t xml:space="preserve">INFORMACJA DLA </w:t>
      </w:r>
      <w:r w:rsidR="001D374D" w:rsidRPr="004E32B4">
        <w:rPr>
          <w:b/>
          <w:sz w:val="20"/>
          <w:szCs w:val="20"/>
        </w:rPr>
        <w:t xml:space="preserve">KANDYDATA </w:t>
      </w:r>
      <w:r w:rsidR="00FD2827" w:rsidRPr="004E32B4">
        <w:rPr>
          <w:b/>
          <w:sz w:val="20"/>
          <w:szCs w:val="20"/>
        </w:rPr>
        <w:t>DO PRACY</w:t>
      </w:r>
      <w:r w:rsidR="00F96A05">
        <w:rPr>
          <w:b/>
          <w:sz w:val="20"/>
          <w:szCs w:val="20"/>
        </w:rPr>
        <w:t>/WSPÓŁPRACY</w:t>
      </w:r>
    </w:p>
    <w:p w14:paraId="099A383C" w14:textId="045CAC91" w:rsidR="00FD2827" w:rsidRDefault="00960C98" w:rsidP="007C1FC2">
      <w:pPr>
        <w:spacing w:line="276" w:lineRule="auto"/>
        <w:jc w:val="center"/>
        <w:rPr>
          <w:b/>
          <w:sz w:val="20"/>
          <w:szCs w:val="20"/>
        </w:rPr>
      </w:pPr>
      <w:r w:rsidRPr="004E32B4">
        <w:rPr>
          <w:b/>
          <w:sz w:val="20"/>
          <w:szCs w:val="20"/>
        </w:rPr>
        <w:t>W PRZEDMIOCIE PRZETWARZANIA DANYCH OSOBOWYCH</w:t>
      </w:r>
    </w:p>
    <w:p w14:paraId="7254E5A7" w14:textId="77777777" w:rsidR="005E1CEE" w:rsidRPr="007C1FC2" w:rsidRDefault="005E1CEE" w:rsidP="007C1FC2">
      <w:pPr>
        <w:spacing w:line="276" w:lineRule="auto"/>
        <w:jc w:val="center"/>
        <w:rPr>
          <w:b/>
          <w:sz w:val="20"/>
          <w:szCs w:val="20"/>
        </w:rPr>
      </w:pPr>
    </w:p>
    <w:p w14:paraId="23185E4B" w14:textId="0CD3930F" w:rsidR="00BA569C" w:rsidRPr="00834AE8" w:rsidRDefault="00BA569C" w:rsidP="00BA569C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0"/>
          <w:szCs w:val="20"/>
        </w:rPr>
      </w:pPr>
      <w:r w:rsidRPr="00834AE8">
        <w:rPr>
          <w:b w:val="0"/>
          <w:bCs w:val="0"/>
          <w:sz w:val="20"/>
          <w:szCs w:val="20"/>
        </w:rPr>
        <w:t>Administratorem danych osobowych</w:t>
      </w:r>
      <w:r w:rsidRPr="00834AE8"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jest</w:t>
      </w:r>
      <w:r w:rsidRPr="00834AE8">
        <w:rPr>
          <w:sz w:val="20"/>
          <w:szCs w:val="20"/>
        </w:rPr>
        <w:t xml:space="preserve"> </w:t>
      </w:r>
      <w:r>
        <w:rPr>
          <w:sz w:val="20"/>
          <w:szCs w:val="20"/>
        </w:rPr>
        <w:t>Centrum Zdrowia Psychicznego Południe</w:t>
      </w:r>
      <w:r w:rsidRPr="00834AE8">
        <w:rPr>
          <w:sz w:val="20"/>
          <w:szCs w:val="20"/>
        </w:rPr>
        <w:t xml:space="preserve"> sp. z o.o. </w:t>
      </w:r>
      <w:r w:rsidRPr="00834AE8">
        <w:rPr>
          <w:b w:val="0"/>
          <w:bCs w:val="0"/>
          <w:sz w:val="20"/>
          <w:szCs w:val="20"/>
        </w:rPr>
        <w:t>z siedzibą w</w:t>
      </w:r>
      <w:r>
        <w:rPr>
          <w:b w:val="0"/>
          <w:bCs w:val="0"/>
          <w:sz w:val="20"/>
          <w:szCs w:val="20"/>
        </w:rPr>
        <w:t>e</w:t>
      </w:r>
      <w:r w:rsidRPr="00834AE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Wrocławiu</w:t>
      </w:r>
      <w:r w:rsidRPr="00834AE8">
        <w:rPr>
          <w:b w:val="0"/>
          <w:bCs w:val="0"/>
          <w:sz w:val="20"/>
          <w:szCs w:val="20"/>
        </w:rPr>
        <w:t xml:space="preserve">, ul. </w:t>
      </w:r>
      <w:proofErr w:type="spellStart"/>
      <w:r>
        <w:rPr>
          <w:b w:val="0"/>
          <w:bCs w:val="0"/>
          <w:sz w:val="20"/>
          <w:szCs w:val="20"/>
        </w:rPr>
        <w:t>Smardzowska</w:t>
      </w:r>
      <w:proofErr w:type="spellEnd"/>
      <w:r>
        <w:rPr>
          <w:b w:val="0"/>
          <w:bCs w:val="0"/>
          <w:sz w:val="20"/>
          <w:szCs w:val="20"/>
        </w:rPr>
        <w:t xml:space="preserve"> 91</w:t>
      </w:r>
      <w:r w:rsidRPr="00834AE8">
        <w:rPr>
          <w:b w:val="0"/>
          <w:bCs w:val="0"/>
          <w:sz w:val="20"/>
          <w:szCs w:val="20"/>
        </w:rPr>
        <w:t>,</w:t>
      </w:r>
      <w:r w:rsidRPr="00834AE8">
        <w:rPr>
          <w:b w:val="0"/>
          <w:sz w:val="20"/>
          <w:szCs w:val="20"/>
        </w:rPr>
        <w:t xml:space="preserve"> </w:t>
      </w:r>
      <w:hyperlink r:id="rId6" w:history="1">
        <w:r w:rsidR="00A01330" w:rsidRPr="00E2320C">
          <w:rPr>
            <w:rStyle w:val="Hipercze"/>
            <w:b w:val="0"/>
            <w:sz w:val="20"/>
            <w:szCs w:val="20"/>
          </w:rPr>
          <w:t>czp.poludnie@gmail.com</w:t>
        </w:r>
      </w:hyperlink>
      <w:r w:rsidR="00A01330" w:rsidRPr="00E2320C">
        <w:rPr>
          <w:b w:val="0"/>
          <w:sz w:val="20"/>
          <w:szCs w:val="20"/>
        </w:rPr>
        <w:t xml:space="preserve">, tel. </w:t>
      </w:r>
      <w:r w:rsidR="00A01330" w:rsidRPr="00FB1FD1">
        <w:rPr>
          <w:b w:val="0"/>
          <w:sz w:val="20"/>
          <w:szCs w:val="20"/>
        </w:rPr>
        <w:t>693 458</w:t>
      </w:r>
      <w:r w:rsidR="00A01330">
        <w:rPr>
          <w:b w:val="0"/>
          <w:sz w:val="20"/>
          <w:szCs w:val="20"/>
        </w:rPr>
        <w:t> </w:t>
      </w:r>
      <w:r w:rsidR="00A01330" w:rsidRPr="00FB1FD1">
        <w:rPr>
          <w:b w:val="0"/>
          <w:sz w:val="20"/>
          <w:szCs w:val="20"/>
        </w:rPr>
        <w:t>716</w:t>
      </w:r>
      <w:r w:rsidR="00A01330" w:rsidRPr="00834AE8">
        <w:rPr>
          <w:b w:val="0"/>
          <w:bCs w:val="0"/>
          <w:sz w:val="20"/>
          <w:szCs w:val="20"/>
        </w:rPr>
        <w:t xml:space="preserve"> </w:t>
      </w:r>
      <w:r w:rsidRPr="00834AE8">
        <w:rPr>
          <w:b w:val="0"/>
          <w:bCs w:val="0"/>
          <w:sz w:val="20"/>
          <w:szCs w:val="20"/>
        </w:rPr>
        <w:t>(dalej także</w:t>
      </w:r>
      <w:r w:rsidRPr="00834AE8">
        <w:rPr>
          <w:sz w:val="20"/>
          <w:szCs w:val="20"/>
        </w:rPr>
        <w:t xml:space="preserve"> </w:t>
      </w:r>
      <w:r w:rsidRPr="00834AE8">
        <w:rPr>
          <w:b w:val="0"/>
          <w:bCs w:val="0"/>
          <w:sz w:val="20"/>
          <w:szCs w:val="20"/>
        </w:rPr>
        <w:t>„</w:t>
      </w:r>
      <w:r>
        <w:rPr>
          <w:sz w:val="20"/>
          <w:szCs w:val="20"/>
        </w:rPr>
        <w:t>CZPP</w:t>
      </w:r>
      <w:r w:rsidRPr="00834AE8">
        <w:rPr>
          <w:b w:val="0"/>
          <w:bCs w:val="0"/>
          <w:sz w:val="20"/>
          <w:szCs w:val="20"/>
        </w:rPr>
        <w:t>” lub „</w:t>
      </w:r>
      <w:r w:rsidRPr="00834AE8">
        <w:rPr>
          <w:sz w:val="20"/>
          <w:szCs w:val="20"/>
        </w:rPr>
        <w:t>Administrator</w:t>
      </w:r>
      <w:r w:rsidRPr="00834AE8">
        <w:rPr>
          <w:b w:val="0"/>
          <w:bCs w:val="0"/>
          <w:sz w:val="20"/>
          <w:szCs w:val="20"/>
        </w:rPr>
        <w:t>”).</w:t>
      </w:r>
    </w:p>
    <w:p w14:paraId="5F4B5136" w14:textId="77777777" w:rsidR="00960C98" w:rsidRPr="004E32B4" w:rsidRDefault="00960C98" w:rsidP="008C1DE3">
      <w:pPr>
        <w:spacing w:line="276" w:lineRule="auto"/>
        <w:jc w:val="both"/>
        <w:rPr>
          <w:sz w:val="20"/>
          <w:szCs w:val="20"/>
        </w:rPr>
      </w:pPr>
    </w:p>
    <w:p w14:paraId="4EE7BC85" w14:textId="00DE733B" w:rsidR="00366D61" w:rsidRPr="007C1FC2" w:rsidRDefault="006B4FEA" w:rsidP="008C1DE3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4E32B4">
        <w:rPr>
          <w:b/>
          <w:bCs/>
          <w:sz w:val="20"/>
          <w:szCs w:val="20"/>
        </w:rPr>
        <w:t>P</w:t>
      </w:r>
      <w:r w:rsidR="00960C98" w:rsidRPr="004E32B4">
        <w:rPr>
          <w:b/>
          <w:bCs/>
          <w:sz w:val="20"/>
          <w:szCs w:val="20"/>
        </w:rPr>
        <w:t>odstaw</w:t>
      </w:r>
      <w:r w:rsidRPr="004E32B4">
        <w:rPr>
          <w:b/>
          <w:bCs/>
          <w:sz w:val="20"/>
          <w:szCs w:val="20"/>
        </w:rPr>
        <w:t>a</w:t>
      </w:r>
      <w:r w:rsidR="00960C98" w:rsidRPr="004E32B4">
        <w:rPr>
          <w:b/>
          <w:bCs/>
          <w:sz w:val="20"/>
          <w:szCs w:val="20"/>
        </w:rPr>
        <w:t xml:space="preserve"> i </w:t>
      </w:r>
      <w:r w:rsidRPr="004E32B4">
        <w:rPr>
          <w:b/>
          <w:bCs/>
          <w:sz w:val="20"/>
          <w:szCs w:val="20"/>
        </w:rPr>
        <w:t>cel przetwarzania danych</w:t>
      </w:r>
      <w:r w:rsidR="00960C98" w:rsidRPr="004E32B4">
        <w:rPr>
          <w:b/>
          <w:bCs/>
          <w:sz w:val="20"/>
          <w:szCs w:val="20"/>
        </w:rPr>
        <w:t>:</w:t>
      </w:r>
    </w:p>
    <w:p w14:paraId="01415CAF" w14:textId="2EAB7FFA" w:rsidR="006B4FEA" w:rsidRPr="004E32B4" w:rsidRDefault="00F96A05" w:rsidP="008C1DE3">
      <w:pPr>
        <w:spacing w:line="276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CZPP</w:t>
      </w:r>
      <w:r w:rsidR="006B4FEA" w:rsidRPr="004E32B4">
        <w:rPr>
          <w:rFonts w:eastAsia="Arial"/>
          <w:sz w:val="20"/>
          <w:szCs w:val="20"/>
        </w:rPr>
        <w:t xml:space="preserve"> przetwarza Pani</w:t>
      </w:r>
      <w:r w:rsidR="00020599" w:rsidRPr="004E32B4">
        <w:rPr>
          <w:rFonts w:eastAsia="Arial"/>
          <w:sz w:val="20"/>
          <w:szCs w:val="20"/>
        </w:rPr>
        <w:t>/Pana</w:t>
      </w:r>
      <w:r w:rsidR="006B4FEA" w:rsidRPr="004E32B4">
        <w:rPr>
          <w:rFonts w:eastAsia="Arial"/>
          <w:sz w:val="20"/>
          <w:szCs w:val="20"/>
        </w:rPr>
        <w:t xml:space="preserve"> dane osobowe w celach opisanych poniżej (“</w:t>
      </w:r>
      <w:r w:rsidR="00E4498E" w:rsidRPr="004E32B4">
        <w:rPr>
          <w:rFonts w:eastAsia="Arial"/>
          <w:bCs/>
          <w:sz w:val="20"/>
          <w:szCs w:val="20"/>
        </w:rPr>
        <w:t>Proces rekrutacji</w:t>
      </w:r>
      <w:r w:rsidR="006B4FEA" w:rsidRPr="004E32B4">
        <w:rPr>
          <w:rFonts w:eastAsia="Arial"/>
          <w:sz w:val="20"/>
          <w:szCs w:val="20"/>
        </w:rPr>
        <w:t xml:space="preserve">”). </w:t>
      </w:r>
    </w:p>
    <w:p w14:paraId="67DE0CBC" w14:textId="775504F3" w:rsidR="006B4FEA" w:rsidRPr="007C1FC2" w:rsidRDefault="006B4FEA" w:rsidP="008C1DE3">
      <w:pPr>
        <w:spacing w:line="276" w:lineRule="auto"/>
        <w:jc w:val="both"/>
        <w:rPr>
          <w:rFonts w:eastAsia="Arial"/>
          <w:color w:val="222222"/>
          <w:sz w:val="20"/>
          <w:szCs w:val="20"/>
          <w:shd w:val="clear" w:color="auto" w:fill="F8F9FA"/>
        </w:rPr>
      </w:pPr>
      <w:r w:rsidRPr="004E32B4">
        <w:rPr>
          <w:rFonts w:eastAsia="Arial"/>
          <w:sz w:val="20"/>
          <w:szCs w:val="20"/>
        </w:rPr>
        <w:t xml:space="preserve">W celu </w:t>
      </w:r>
      <w:r w:rsidR="0059437D" w:rsidRPr="004E32B4">
        <w:rPr>
          <w:rFonts w:eastAsia="Arial"/>
          <w:sz w:val="20"/>
          <w:szCs w:val="20"/>
        </w:rPr>
        <w:t xml:space="preserve">prowadzenia Procesu </w:t>
      </w:r>
      <w:r w:rsidR="00EC4210" w:rsidRPr="004E32B4">
        <w:rPr>
          <w:rFonts w:eastAsia="Arial"/>
          <w:sz w:val="20"/>
          <w:szCs w:val="20"/>
        </w:rPr>
        <w:t>rekrutacji</w:t>
      </w:r>
      <w:r w:rsidRPr="004E32B4">
        <w:rPr>
          <w:rFonts w:eastAsia="Arial"/>
          <w:sz w:val="20"/>
          <w:szCs w:val="20"/>
        </w:rPr>
        <w:t xml:space="preserve">, </w:t>
      </w:r>
      <w:r w:rsidR="00F96A05">
        <w:rPr>
          <w:rFonts w:eastAsia="Arial"/>
          <w:sz w:val="20"/>
          <w:szCs w:val="20"/>
        </w:rPr>
        <w:t>CZPP</w:t>
      </w:r>
      <w:r w:rsidRPr="004E32B4">
        <w:rPr>
          <w:rFonts w:eastAsia="Arial"/>
          <w:sz w:val="20"/>
          <w:szCs w:val="20"/>
        </w:rPr>
        <w:t xml:space="preserve"> przetwarza </w:t>
      </w:r>
      <w:r w:rsidR="00272E68" w:rsidRPr="004E32B4">
        <w:rPr>
          <w:rFonts w:eastAsia="Arial"/>
          <w:sz w:val="20"/>
          <w:szCs w:val="20"/>
        </w:rPr>
        <w:t>d</w:t>
      </w:r>
      <w:r w:rsidRPr="004E32B4">
        <w:rPr>
          <w:rFonts w:eastAsia="Arial"/>
          <w:sz w:val="20"/>
          <w:szCs w:val="20"/>
        </w:rPr>
        <w:t xml:space="preserve">ane </w:t>
      </w:r>
      <w:r w:rsidR="00272E68" w:rsidRPr="004E32B4">
        <w:rPr>
          <w:rFonts w:eastAsia="Arial"/>
          <w:sz w:val="20"/>
          <w:szCs w:val="20"/>
        </w:rPr>
        <w:t>o</w:t>
      </w:r>
      <w:r w:rsidRPr="004E32B4">
        <w:rPr>
          <w:rFonts w:eastAsia="Arial"/>
          <w:sz w:val="20"/>
          <w:szCs w:val="20"/>
        </w:rPr>
        <w:t>sobowe w celach wymienionych poniżej i na następujących podstawach prawnych:</w:t>
      </w:r>
    </w:p>
    <w:p w14:paraId="4CD72F29" w14:textId="1B963D1D" w:rsidR="004A01D4" w:rsidRPr="004E32B4" w:rsidRDefault="00C0149B" w:rsidP="008C1DE3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4E32B4">
        <w:rPr>
          <w:rFonts w:eastAsia="Arial"/>
          <w:bCs/>
          <w:sz w:val="20"/>
          <w:szCs w:val="20"/>
        </w:rPr>
        <w:t>p</w:t>
      </w:r>
      <w:r w:rsidR="004A01D4" w:rsidRPr="004E32B4">
        <w:rPr>
          <w:rFonts w:eastAsia="Arial"/>
          <w:bCs/>
          <w:sz w:val="20"/>
          <w:szCs w:val="20"/>
        </w:rPr>
        <w:t>rzetwarzanie jest niezbędne do zawarcia i wykonywania umowy (art. 6 ust. 1 lit. b RODO)</w:t>
      </w:r>
      <w:r w:rsidRPr="004E32B4">
        <w:rPr>
          <w:rFonts w:eastAsia="Arial"/>
          <w:bCs/>
          <w:sz w:val="20"/>
          <w:szCs w:val="20"/>
        </w:rPr>
        <w:t>:</w:t>
      </w:r>
    </w:p>
    <w:p w14:paraId="052DF933" w14:textId="235A6FE2" w:rsidR="004A01D4" w:rsidRPr="004E32B4" w:rsidRDefault="002A1108" w:rsidP="008C1DE3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eastAsia="Arial"/>
          <w:sz w:val="20"/>
          <w:szCs w:val="20"/>
        </w:rPr>
      </w:pPr>
      <w:r w:rsidRPr="004E32B4">
        <w:rPr>
          <w:rFonts w:eastAsia="Arial"/>
          <w:sz w:val="20"/>
          <w:szCs w:val="20"/>
        </w:rPr>
        <w:t>przetwarzamy Pani/Pana dane osobowe, w szczególności dane podstawowe, dane dotyczące kwalifikacji i uprawnień, a także inne dostarczone dane, w związku z działaniami mającymi na celu zawarcie umowy o pracę lub umowy cywilnoprawnej, w tym mającymi na celu podejmowanie wszelkich niezbędnych czynności przed zawarciem ww. umów</w:t>
      </w:r>
      <w:r w:rsidR="00275258" w:rsidRPr="004E32B4">
        <w:rPr>
          <w:rFonts w:eastAsia="Arial"/>
          <w:sz w:val="20"/>
          <w:szCs w:val="20"/>
        </w:rPr>
        <w:t>;</w:t>
      </w:r>
    </w:p>
    <w:p w14:paraId="466AB518" w14:textId="2DEE1A7A" w:rsidR="001A0D20" w:rsidRPr="00626470" w:rsidRDefault="001A0D20" w:rsidP="4A3A76E2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eastAsia="Arial"/>
          <w:sz w:val="20"/>
          <w:szCs w:val="20"/>
        </w:rPr>
      </w:pPr>
      <w:r w:rsidRPr="00626470">
        <w:rPr>
          <w:rFonts w:eastAsia="Arial"/>
          <w:sz w:val="20"/>
          <w:szCs w:val="20"/>
        </w:rPr>
        <w:t xml:space="preserve">przetwarzanie jest niezbędne do wypełnienia obowiązku prawnego (art. 6 ust. 1 lit. c </w:t>
      </w:r>
      <w:r w:rsidR="22BAFD4C" w:rsidRPr="00626470">
        <w:rPr>
          <w:rFonts w:eastAsia="Arial"/>
          <w:sz w:val="20"/>
          <w:szCs w:val="20"/>
        </w:rPr>
        <w:t xml:space="preserve">oraz art. 10 </w:t>
      </w:r>
      <w:r w:rsidRPr="00626470">
        <w:rPr>
          <w:rFonts w:eastAsia="Arial"/>
          <w:sz w:val="20"/>
          <w:szCs w:val="20"/>
        </w:rPr>
        <w:t>RODO)</w:t>
      </w:r>
    </w:p>
    <w:p w14:paraId="5BD80B21" w14:textId="3C9FA88E" w:rsidR="000E3E50" w:rsidRPr="00626470" w:rsidRDefault="00A729A7" w:rsidP="00A729A7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eastAsia="Arial"/>
          <w:color w:val="000000"/>
          <w:sz w:val="20"/>
          <w:szCs w:val="20"/>
        </w:rPr>
      </w:pPr>
      <w:r w:rsidRPr="00626470">
        <w:rPr>
          <w:rFonts w:eastAsia="Arial"/>
          <w:sz w:val="20"/>
          <w:szCs w:val="20"/>
        </w:rPr>
        <w:t>w</w:t>
      </w:r>
      <w:r w:rsidR="000E3E50" w:rsidRPr="00626470">
        <w:rPr>
          <w:rFonts w:eastAsia="Arial"/>
          <w:sz w:val="20"/>
          <w:szCs w:val="20"/>
        </w:rPr>
        <w:t xml:space="preserve"> konkretnych przypadkach przetwarzamy Pani/Pana </w:t>
      </w:r>
      <w:r w:rsidRPr="00626470">
        <w:rPr>
          <w:rFonts w:eastAsia="Arial"/>
          <w:sz w:val="20"/>
          <w:szCs w:val="20"/>
        </w:rPr>
        <w:t>d</w:t>
      </w:r>
      <w:r w:rsidR="000E3E50" w:rsidRPr="00626470">
        <w:rPr>
          <w:rFonts w:eastAsia="Arial"/>
          <w:sz w:val="20"/>
          <w:szCs w:val="20"/>
        </w:rPr>
        <w:t xml:space="preserve">ane </w:t>
      </w:r>
      <w:r w:rsidRPr="00626470">
        <w:rPr>
          <w:rFonts w:eastAsia="Arial"/>
          <w:sz w:val="20"/>
          <w:szCs w:val="20"/>
        </w:rPr>
        <w:t>o</w:t>
      </w:r>
      <w:r w:rsidR="000E3E50" w:rsidRPr="00626470">
        <w:rPr>
          <w:rFonts w:eastAsia="Arial"/>
          <w:sz w:val="20"/>
          <w:szCs w:val="20"/>
        </w:rPr>
        <w:t>sobowe, w związku z obowiązującymi przepisami prawa, takimi jak prawo pracy lub przepisami dotyczącymi zawodów medycznych, tj.:</w:t>
      </w:r>
    </w:p>
    <w:p w14:paraId="4B8FBBE7" w14:textId="37665616" w:rsidR="00AA3C2E" w:rsidRPr="00626470" w:rsidRDefault="00A729A7" w:rsidP="00AA3C2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0"/>
          <w:szCs w:val="20"/>
        </w:rPr>
      </w:pPr>
      <w:r w:rsidRPr="00626470">
        <w:rPr>
          <w:rFonts w:eastAsia="Arial"/>
          <w:bCs/>
          <w:sz w:val="20"/>
          <w:szCs w:val="20"/>
        </w:rPr>
        <w:t>w</w:t>
      </w:r>
      <w:r w:rsidR="000E3E50" w:rsidRPr="00626470">
        <w:rPr>
          <w:rFonts w:eastAsia="Arial"/>
          <w:bCs/>
          <w:sz w:val="20"/>
          <w:szCs w:val="20"/>
        </w:rPr>
        <w:t xml:space="preserve"> związku z procesem rekrutacji</w:t>
      </w:r>
      <w:r w:rsidR="000E3E50" w:rsidRPr="00626470">
        <w:rPr>
          <w:rFonts w:eastAsia="Arial"/>
          <w:b/>
          <w:sz w:val="20"/>
          <w:szCs w:val="20"/>
        </w:rPr>
        <w:t xml:space="preserve"> </w:t>
      </w:r>
      <w:r w:rsidR="000E3E50" w:rsidRPr="00626470">
        <w:rPr>
          <w:rFonts w:eastAsia="Arial"/>
          <w:sz w:val="20"/>
          <w:szCs w:val="20"/>
        </w:rPr>
        <w:t xml:space="preserve">mającym na celu zawarcie umowy o pracę, jesteśmy zobowiązani do przetwarzania </w:t>
      </w:r>
      <w:r w:rsidRPr="00626470">
        <w:rPr>
          <w:rFonts w:eastAsia="Arial"/>
          <w:sz w:val="20"/>
          <w:szCs w:val="20"/>
        </w:rPr>
        <w:t>d</w:t>
      </w:r>
      <w:r w:rsidR="000E3E50" w:rsidRPr="00626470">
        <w:rPr>
          <w:rFonts w:eastAsia="Arial"/>
          <w:sz w:val="20"/>
          <w:szCs w:val="20"/>
        </w:rPr>
        <w:t xml:space="preserve">anych </w:t>
      </w:r>
      <w:r w:rsidRPr="00626470">
        <w:rPr>
          <w:rFonts w:eastAsia="Arial"/>
          <w:sz w:val="20"/>
          <w:szCs w:val="20"/>
        </w:rPr>
        <w:t>o</w:t>
      </w:r>
      <w:r w:rsidR="000E3E50" w:rsidRPr="00626470">
        <w:rPr>
          <w:rFonts w:eastAsia="Arial"/>
          <w:sz w:val="20"/>
          <w:szCs w:val="20"/>
        </w:rPr>
        <w:t>sobowych w zakresie wskazanym w art. 22</w:t>
      </w:r>
      <w:r w:rsidR="002B4D91" w:rsidRPr="00626470">
        <w:rPr>
          <w:rFonts w:eastAsia="Arial"/>
          <w:sz w:val="20"/>
          <w:szCs w:val="20"/>
          <w:vertAlign w:val="superscript"/>
        </w:rPr>
        <w:t>1</w:t>
      </w:r>
      <w:r w:rsidR="000E3E50" w:rsidRPr="00626470">
        <w:rPr>
          <w:rFonts w:eastAsia="Arial"/>
          <w:sz w:val="20"/>
          <w:szCs w:val="20"/>
        </w:rPr>
        <w:t xml:space="preserve"> Kodeksu pracy (dane podstawowe, dane dotyczące kwalifikacji i uprawnień)</w:t>
      </w:r>
      <w:r w:rsidR="00AA3C2E" w:rsidRPr="00626470">
        <w:rPr>
          <w:rFonts w:eastAsia="Arial"/>
          <w:sz w:val="20"/>
          <w:szCs w:val="20"/>
        </w:rPr>
        <w:t>,</w:t>
      </w:r>
    </w:p>
    <w:p w14:paraId="2E8C63BC" w14:textId="17668F36" w:rsidR="001A1F08" w:rsidRPr="00626470" w:rsidRDefault="00AA3C2E" w:rsidP="00802B3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sz w:val="20"/>
          <w:szCs w:val="20"/>
        </w:rPr>
      </w:pPr>
      <w:r w:rsidRPr="00626470">
        <w:rPr>
          <w:rFonts w:eastAsia="Arial"/>
          <w:sz w:val="20"/>
          <w:szCs w:val="20"/>
        </w:rPr>
        <w:t>w</w:t>
      </w:r>
      <w:r w:rsidR="000E3E50" w:rsidRPr="00626470">
        <w:rPr>
          <w:rFonts w:eastAsia="Arial"/>
          <w:sz w:val="20"/>
          <w:szCs w:val="20"/>
        </w:rPr>
        <w:t xml:space="preserve"> celu spełnienia określonych prawem warunków dotyczących rekrutacji na wybrane stanowiska, w szczególności na stanowisko pielęgniarki lub lekarza, jesteśmy zobowiązani do przetwarzania danych dotyczących kwalifikacji i uprawnień, w szczególności informacji dotyczących prawa do wykonywania zawodu i ważności tego prawa</w:t>
      </w:r>
      <w:r w:rsidR="00DB608D" w:rsidRPr="00626470">
        <w:rPr>
          <w:rFonts w:eastAsia="Arial"/>
          <w:sz w:val="20"/>
          <w:szCs w:val="20"/>
        </w:rPr>
        <w:t>,</w:t>
      </w:r>
    </w:p>
    <w:p w14:paraId="75259D03" w14:textId="5C282E5A" w:rsidR="2B0E4FE8" w:rsidRPr="00626470" w:rsidRDefault="2B0E4FE8" w:rsidP="4A3A76E2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0"/>
          <w:szCs w:val="20"/>
        </w:rPr>
      </w:pPr>
      <w:r w:rsidRPr="00626470">
        <w:rPr>
          <w:color w:val="000000" w:themeColor="text1"/>
          <w:sz w:val="20"/>
          <w:szCs w:val="20"/>
        </w:rPr>
        <w:t>w celu wypełniania obowiązków w zakresie działalności związanej z leczeniem małoletnich oraz osób zatrudnianych i dopuszczanych do takiej działalności</w:t>
      </w:r>
      <w:r w:rsidR="5484D080" w:rsidRPr="00626470">
        <w:rPr>
          <w:color w:val="000000" w:themeColor="text1"/>
          <w:sz w:val="20"/>
          <w:szCs w:val="20"/>
        </w:rPr>
        <w:t xml:space="preserve">, przetwarzamy informacje o karalności oraz </w:t>
      </w:r>
      <w:r w:rsidR="1F1F0F83" w:rsidRPr="00626470">
        <w:rPr>
          <w:color w:val="000000" w:themeColor="text1"/>
          <w:sz w:val="20"/>
          <w:szCs w:val="20"/>
        </w:rPr>
        <w:t xml:space="preserve">informacje </w:t>
      </w:r>
      <w:r w:rsidR="462A754A" w:rsidRPr="00626470">
        <w:rPr>
          <w:color w:val="000000" w:themeColor="text1"/>
          <w:sz w:val="20"/>
          <w:szCs w:val="20"/>
        </w:rPr>
        <w:t>czy Pani/Pana dane z</w:t>
      </w:r>
      <w:r w:rsidR="1F1F0F83" w:rsidRPr="00626470">
        <w:rPr>
          <w:color w:val="000000" w:themeColor="text1"/>
          <w:sz w:val="20"/>
          <w:szCs w:val="20"/>
        </w:rPr>
        <w:t xml:space="preserve">awarte </w:t>
      </w:r>
      <w:r w:rsidR="7EF9D945" w:rsidRPr="00626470">
        <w:rPr>
          <w:color w:val="000000" w:themeColor="text1"/>
          <w:sz w:val="20"/>
          <w:szCs w:val="20"/>
        </w:rPr>
        <w:t>są w</w:t>
      </w:r>
      <w:r w:rsidR="1F1F0F83" w:rsidRPr="00626470">
        <w:rPr>
          <w:color w:val="000000" w:themeColor="text1"/>
          <w:sz w:val="20"/>
          <w:szCs w:val="20"/>
        </w:rPr>
        <w:t xml:space="preserve"> </w:t>
      </w:r>
      <w:r w:rsidR="1F1F0F83" w:rsidRPr="00626470">
        <w:rPr>
          <w:sz w:val="20"/>
          <w:szCs w:val="20"/>
        </w:rPr>
        <w:t>Rejestrze Sprawców Przestępstw na Tle Seksualnym</w:t>
      </w:r>
      <w:r w:rsidRPr="00626470">
        <w:rPr>
          <w:color w:val="000000" w:themeColor="text1"/>
          <w:sz w:val="20"/>
          <w:szCs w:val="20"/>
        </w:rPr>
        <w:t>;</w:t>
      </w:r>
    </w:p>
    <w:p w14:paraId="2C315F80" w14:textId="06F487AD" w:rsidR="004A01D4" w:rsidRPr="00626470" w:rsidRDefault="00E62E4C" w:rsidP="00B27007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626470">
        <w:rPr>
          <w:rFonts w:eastAsia="Arial"/>
          <w:bCs/>
          <w:sz w:val="20"/>
          <w:szCs w:val="20"/>
        </w:rPr>
        <w:t>p</w:t>
      </w:r>
      <w:r w:rsidR="004A01D4" w:rsidRPr="00626470">
        <w:rPr>
          <w:rFonts w:eastAsia="Arial"/>
          <w:bCs/>
          <w:sz w:val="20"/>
          <w:szCs w:val="20"/>
        </w:rPr>
        <w:t>rzetwarzanie jest niezbędne do celów wynikających z prawnie uzasadnionych interesów (art. 6 ust. 1 lit. f RODO)</w:t>
      </w:r>
      <w:r w:rsidR="00B27007" w:rsidRPr="00626470">
        <w:rPr>
          <w:rFonts w:eastAsia="Arial"/>
          <w:bCs/>
          <w:sz w:val="20"/>
          <w:szCs w:val="20"/>
        </w:rPr>
        <w:t xml:space="preserve"> - </w:t>
      </w:r>
      <w:r w:rsidR="00933D39" w:rsidRPr="00626470">
        <w:rPr>
          <w:rFonts w:eastAsia="Arial"/>
          <w:bCs/>
          <w:sz w:val="20"/>
          <w:szCs w:val="20"/>
        </w:rPr>
        <w:t>w</w:t>
      </w:r>
      <w:r w:rsidR="004A01D4" w:rsidRPr="00626470">
        <w:rPr>
          <w:rFonts w:eastAsia="Arial"/>
          <w:bCs/>
          <w:sz w:val="20"/>
          <w:szCs w:val="20"/>
        </w:rPr>
        <w:t xml:space="preserve"> stosownych przypadkach, w celu ustalenia, dochodzenia i obrony roszczeń</w:t>
      </w:r>
      <w:r w:rsidR="00B21113" w:rsidRPr="00626470">
        <w:rPr>
          <w:rFonts w:eastAsia="Arial"/>
          <w:bCs/>
          <w:sz w:val="20"/>
          <w:szCs w:val="20"/>
        </w:rPr>
        <w:t>;</w:t>
      </w:r>
    </w:p>
    <w:p w14:paraId="7D297ED3" w14:textId="451B2C3A" w:rsidR="004A01D4" w:rsidRPr="00626470" w:rsidRDefault="00B21113" w:rsidP="00802B32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626470">
        <w:rPr>
          <w:rFonts w:eastAsia="Arial"/>
          <w:bCs/>
          <w:sz w:val="20"/>
          <w:szCs w:val="20"/>
        </w:rPr>
        <w:t>z</w:t>
      </w:r>
      <w:r w:rsidR="004A01D4" w:rsidRPr="00626470">
        <w:rPr>
          <w:rFonts w:eastAsia="Arial"/>
          <w:bCs/>
          <w:sz w:val="20"/>
          <w:szCs w:val="20"/>
        </w:rPr>
        <w:t>goda (art. 6 ust.1 lit. a RODO)</w:t>
      </w:r>
      <w:r w:rsidRPr="00626470">
        <w:rPr>
          <w:rFonts w:eastAsia="Arial"/>
          <w:bCs/>
          <w:sz w:val="20"/>
          <w:szCs w:val="20"/>
        </w:rPr>
        <w:t>:</w:t>
      </w:r>
    </w:p>
    <w:p w14:paraId="2F18C40F" w14:textId="43F8C10E" w:rsidR="005619AC" w:rsidRPr="004E32B4" w:rsidRDefault="00DA1EAB" w:rsidP="008C1DE3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eastAsia="Arial"/>
          <w:sz w:val="20"/>
          <w:szCs w:val="20"/>
        </w:rPr>
      </w:pPr>
      <w:r w:rsidRPr="004E32B4">
        <w:rPr>
          <w:rFonts w:eastAsia="Arial"/>
          <w:sz w:val="20"/>
          <w:szCs w:val="20"/>
        </w:rPr>
        <w:t>w</w:t>
      </w:r>
      <w:r w:rsidR="004A01D4" w:rsidRPr="004E32B4">
        <w:rPr>
          <w:rFonts w:eastAsia="Arial"/>
          <w:sz w:val="20"/>
          <w:szCs w:val="20"/>
        </w:rPr>
        <w:t xml:space="preserve"> sytuacjach, w których nie znajdzie zastosowania podstawa prawna przetwarzania</w:t>
      </w:r>
      <w:r w:rsidR="00B21113" w:rsidRPr="004E32B4">
        <w:rPr>
          <w:rFonts w:eastAsia="Arial"/>
          <w:sz w:val="20"/>
          <w:szCs w:val="20"/>
        </w:rPr>
        <w:t>,</w:t>
      </w:r>
      <w:r w:rsidR="004A01D4" w:rsidRPr="004E32B4">
        <w:rPr>
          <w:rFonts w:eastAsia="Arial"/>
          <w:sz w:val="20"/>
          <w:szCs w:val="20"/>
        </w:rPr>
        <w:t xml:space="preserve"> </w:t>
      </w:r>
      <w:r w:rsidR="00F96A05">
        <w:rPr>
          <w:rFonts w:eastAsia="Arial"/>
          <w:sz w:val="20"/>
          <w:szCs w:val="20"/>
        </w:rPr>
        <w:t>CZPP</w:t>
      </w:r>
      <w:r w:rsidR="006A4ADC" w:rsidRPr="004E32B4">
        <w:rPr>
          <w:rFonts w:eastAsia="Arial"/>
          <w:sz w:val="20"/>
          <w:szCs w:val="20"/>
        </w:rPr>
        <w:t xml:space="preserve"> m</w:t>
      </w:r>
      <w:r w:rsidR="004A01D4" w:rsidRPr="004E32B4">
        <w:rPr>
          <w:rFonts w:eastAsia="Arial"/>
          <w:sz w:val="20"/>
          <w:szCs w:val="20"/>
        </w:rPr>
        <w:t xml:space="preserve">oże prosić </w:t>
      </w:r>
      <w:r w:rsidR="006A4ADC" w:rsidRPr="004E32B4">
        <w:rPr>
          <w:rFonts w:eastAsia="Arial"/>
          <w:sz w:val="20"/>
          <w:szCs w:val="20"/>
        </w:rPr>
        <w:t xml:space="preserve">Panią/Pana </w:t>
      </w:r>
      <w:r w:rsidR="004A01D4" w:rsidRPr="004E32B4">
        <w:rPr>
          <w:rFonts w:eastAsia="Arial"/>
          <w:sz w:val="20"/>
          <w:szCs w:val="20"/>
        </w:rPr>
        <w:t xml:space="preserve">o wyrażenie zgody na przetwarzanie danych osobowych. W takim przypadku Pani/Pana </w:t>
      </w:r>
      <w:r w:rsidR="006A4ADC" w:rsidRPr="004E32B4">
        <w:rPr>
          <w:rFonts w:eastAsia="Arial"/>
          <w:sz w:val="20"/>
          <w:szCs w:val="20"/>
        </w:rPr>
        <w:t>d</w:t>
      </w:r>
      <w:r w:rsidR="004A01D4" w:rsidRPr="004E32B4">
        <w:rPr>
          <w:rFonts w:eastAsia="Arial"/>
          <w:sz w:val="20"/>
          <w:szCs w:val="20"/>
        </w:rPr>
        <w:t xml:space="preserve">ane </w:t>
      </w:r>
      <w:r w:rsidR="006A4ADC" w:rsidRPr="004E32B4">
        <w:rPr>
          <w:rFonts w:eastAsia="Arial"/>
          <w:sz w:val="20"/>
          <w:szCs w:val="20"/>
        </w:rPr>
        <w:t>o</w:t>
      </w:r>
      <w:r w:rsidR="004A01D4" w:rsidRPr="004E32B4">
        <w:rPr>
          <w:rFonts w:eastAsia="Arial"/>
          <w:sz w:val="20"/>
          <w:szCs w:val="20"/>
        </w:rPr>
        <w:t>sobowe będą przetwarzane w zakresie i celu określonym w tej zgodzie</w:t>
      </w:r>
      <w:r w:rsidR="0079325F" w:rsidRPr="004E32B4">
        <w:rPr>
          <w:rFonts w:eastAsia="Arial"/>
          <w:sz w:val="20"/>
          <w:szCs w:val="20"/>
        </w:rPr>
        <w:t>;</w:t>
      </w:r>
    </w:p>
    <w:p w14:paraId="005959F0" w14:textId="52154848" w:rsidR="00B5271E" w:rsidRPr="004E32B4" w:rsidRDefault="0079325F" w:rsidP="008C1DE3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Style w:val="Uwydatnienie"/>
          <w:rFonts w:eastAsia="Arial"/>
          <w:i w:val="0"/>
          <w:iCs w:val="0"/>
          <w:sz w:val="20"/>
          <w:szCs w:val="20"/>
        </w:rPr>
      </w:pPr>
      <w:r w:rsidRPr="004E32B4">
        <w:rPr>
          <w:rFonts w:eastAsia="Arial"/>
          <w:sz w:val="20"/>
          <w:szCs w:val="20"/>
        </w:rPr>
        <w:t>w</w:t>
      </w:r>
      <w:r w:rsidR="00B5271E" w:rsidRPr="004E32B4">
        <w:rPr>
          <w:rFonts w:eastAsia="Arial"/>
          <w:sz w:val="20"/>
          <w:szCs w:val="20"/>
        </w:rPr>
        <w:t xml:space="preserve"> szczególności - </w:t>
      </w:r>
      <w:r w:rsidR="00B5271E" w:rsidRPr="004E32B4">
        <w:rPr>
          <w:sz w:val="20"/>
          <w:szCs w:val="20"/>
        </w:rPr>
        <w:t xml:space="preserve">za zgodą kandydata do pracy – dane osobowe będą przetwarzane </w:t>
      </w:r>
      <w:r w:rsidR="00B5271E" w:rsidRPr="004E32B4">
        <w:rPr>
          <w:color w:val="000000"/>
          <w:sz w:val="20"/>
          <w:szCs w:val="20"/>
        </w:rPr>
        <w:t xml:space="preserve">w celu </w:t>
      </w:r>
      <w:r w:rsidR="00B5271E" w:rsidRPr="004E32B4">
        <w:rPr>
          <w:sz w:val="20"/>
          <w:szCs w:val="20"/>
        </w:rPr>
        <w:t>realizacji</w:t>
      </w:r>
      <w:r w:rsidR="00B5271E" w:rsidRPr="004E32B4">
        <w:rPr>
          <w:i/>
          <w:sz w:val="20"/>
          <w:szCs w:val="20"/>
        </w:rPr>
        <w:t xml:space="preserve"> </w:t>
      </w:r>
      <w:r w:rsidR="00B5271E" w:rsidRPr="004E32B4">
        <w:rPr>
          <w:rStyle w:val="Uwydatnienie"/>
          <w:i w:val="0"/>
          <w:iCs w:val="0"/>
          <w:sz w:val="20"/>
          <w:szCs w:val="20"/>
        </w:rPr>
        <w:t>przyszłych procesów rekrutacyjnych</w:t>
      </w:r>
      <w:r w:rsidRPr="004E32B4">
        <w:rPr>
          <w:rStyle w:val="Uwydatnienie"/>
          <w:i w:val="0"/>
          <w:iCs w:val="0"/>
          <w:sz w:val="20"/>
          <w:szCs w:val="20"/>
        </w:rPr>
        <w:t>;</w:t>
      </w:r>
      <w:r w:rsidR="008A2A43">
        <w:rPr>
          <w:rStyle w:val="Uwydatnienie"/>
          <w:i w:val="0"/>
          <w:iCs w:val="0"/>
          <w:sz w:val="20"/>
          <w:szCs w:val="20"/>
        </w:rPr>
        <w:t xml:space="preserve"> jeśli chce Pa</w:t>
      </w:r>
      <w:r w:rsidR="002D6AA5">
        <w:rPr>
          <w:rStyle w:val="Uwydatnienie"/>
          <w:i w:val="0"/>
          <w:iCs w:val="0"/>
          <w:sz w:val="20"/>
          <w:szCs w:val="20"/>
        </w:rPr>
        <w:t xml:space="preserve">ni/Pan wyrazić taką zgodę, można skorzystać z </w:t>
      </w:r>
      <w:r w:rsidR="00060959">
        <w:rPr>
          <w:rStyle w:val="Uwydatnienie"/>
          <w:i w:val="0"/>
          <w:iCs w:val="0"/>
          <w:sz w:val="20"/>
          <w:szCs w:val="20"/>
        </w:rPr>
        <w:t xml:space="preserve">treści </w:t>
      </w:r>
      <w:r w:rsidR="00A6768C">
        <w:rPr>
          <w:rStyle w:val="Uwydatnienie"/>
          <w:i w:val="0"/>
          <w:iCs w:val="0"/>
          <w:sz w:val="20"/>
          <w:szCs w:val="20"/>
        </w:rPr>
        <w:t xml:space="preserve">zgody </w:t>
      </w:r>
      <w:r w:rsidR="00060959">
        <w:rPr>
          <w:rStyle w:val="Uwydatnienie"/>
          <w:i w:val="0"/>
          <w:iCs w:val="0"/>
          <w:sz w:val="20"/>
          <w:szCs w:val="20"/>
        </w:rPr>
        <w:t xml:space="preserve">zamieszczonej na końcu niniejszej klauzuli i </w:t>
      </w:r>
      <w:r w:rsidR="00AB0E3A">
        <w:rPr>
          <w:rStyle w:val="Uwydatnienie"/>
          <w:i w:val="0"/>
          <w:iCs w:val="0"/>
          <w:sz w:val="20"/>
          <w:szCs w:val="20"/>
        </w:rPr>
        <w:t>dołączyć takie oświadczenie do swoich dokumentów aplikacyjnych;</w:t>
      </w:r>
    </w:p>
    <w:p w14:paraId="327836A8" w14:textId="79F36354" w:rsidR="0079325F" w:rsidRPr="004E32B4" w:rsidRDefault="0079325F" w:rsidP="008C1DE3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eastAsia="Arial"/>
          <w:sz w:val="20"/>
          <w:szCs w:val="20"/>
        </w:rPr>
      </w:pPr>
      <w:r w:rsidRPr="004E32B4">
        <w:rPr>
          <w:rStyle w:val="Uwydatnienie"/>
          <w:i w:val="0"/>
          <w:iCs w:val="0"/>
          <w:sz w:val="20"/>
          <w:szCs w:val="20"/>
        </w:rPr>
        <w:t xml:space="preserve">w przypadku </w:t>
      </w:r>
      <w:r w:rsidR="00D72620" w:rsidRPr="004E32B4">
        <w:rPr>
          <w:rFonts w:eastAsia="Arial"/>
          <w:bCs/>
          <w:sz w:val="20"/>
          <w:szCs w:val="20"/>
        </w:rPr>
        <w:t xml:space="preserve"> rekrutacji</w:t>
      </w:r>
      <w:r w:rsidR="00D72620" w:rsidRPr="004E32B4">
        <w:rPr>
          <w:rFonts w:eastAsia="Arial"/>
          <w:b/>
          <w:sz w:val="20"/>
          <w:szCs w:val="20"/>
        </w:rPr>
        <w:t xml:space="preserve"> </w:t>
      </w:r>
      <w:r w:rsidR="00D72620" w:rsidRPr="004E32B4">
        <w:rPr>
          <w:rFonts w:eastAsia="Arial"/>
          <w:sz w:val="20"/>
          <w:szCs w:val="20"/>
        </w:rPr>
        <w:t xml:space="preserve">mającej na celu zawarcie umowy o pracę, podanie </w:t>
      </w:r>
      <w:r w:rsidR="00B56D81" w:rsidRPr="004E32B4">
        <w:rPr>
          <w:rFonts w:eastAsia="Arial"/>
          <w:sz w:val="20"/>
          <w:szCs w:val="20"/>
        </w:rPr>
        <w:t xml:space="preserve">przez kandydata (np. w CV czy liście motywacyjnym) danych osobowych wykraczających poza katalog wskazany w art. </w:t>
      </w:r>
      <w:r w:rsidR="002B4D91" w:rsidRPr="004E32B4">
        <w:rPr>
          <w:rFonts w:eastAsia="Arial"/>
          <w:sz w:val="20"/>
          <w:szCs w:val="20"/>
        </w:rPr>
        <w:t>2</w:t>
      </w:r>
      <w:r w:rsidR="00C22928">
        <w:rPr>
          <w:rFonts w:eastAsia="Arial"/>
          <w:sz w:val="20"/>
          <w:szCs w:val="20"/>
        </w:rPr>
        <w:t>2</w:t>
      </w:r>
      <w:r w:rsidR="002B4D91" w:rsidRPr="004E32B4">
        <w:rPr>
          <w:rFonts w:eastAsia="Arial"/>
          <w:sz w:val="20"/>
          <w:szCs w:val="20"/>
          <w:vertAlign w:val="superscript"/>
        </w:rPr>
        <w:t xml:space="preserve">1 </w:t>
      </w:r>
      <w:r w:rsidR="002B4D91" w:rsidRPr="004E32B4">
        <w:rPr>
          <w:rFonts w:eastAsia="Arial"/>
          <w:sz w:val="20"/>
          <w:szCs w:val="20"/>
        </w:rPr>
        <w:t>Kodeksu pracy</w:t>
      </w:r>
      <w:r w:rsidR="00A7327C" w:rsidRPr="004E32B4">
        <w:rPr>
          <w:rFonts w:eastAsia="Arial"/>
          <w:sz w:val="20"/>
          <w:szCs w:val="20"/>
        </w:rPr>
        <w:t xml:space="preserve">, </w:t>
      </w:r>
      <w:r w:rsidR="00711D83" w:rsidRPr="004E32B4">
        <w:rPr>
          <w:rFonts w:eastAsia="Arial"/>
          <w:sz w:val="20"/>
          <w:szCs w:val="20"/>
        </w:rPr>
        <w:t xml:space="preserve">a także </w:t>
      </w:r>
      <w:r w:rsidR="00551ABA" w:rsidRPr="004E32B4">
        <w:rPr>
          <w:rFonts w:eastAsia="Arial"/>
          <w:sz w:val="20"/>
          <w:szCs w:val="20"/>
        </w:rPr>
        <w:t xml:space="preserve">– </w:t>
      </w:r>
      <w:r w:rsidR="002777AC" w:rsidRPr="004E32B4">
        <w:rPr>
          <w:rFonts w:eastAsia="Arial"/>
          <w:sz w:val="20"/>
          <w:szCs w:val="20"/>
        </w:rPr>
        <w:t xml:space="preserve">gdy rekrutacja ma na celu zawarcie umowy cywilnoprawnej, podanie przez kandydata danych </w:t>
      </w:r>
      <w:r w:rsidR="000E0CEB" w:rsidRPr="004E32B4">
        <w:rPr>
          <w:rFonts w:eastAsia="Arial"/>
          <w:sz w:val="20"/>
          <w:szCs w:val="20"/>
        </w:rPr>
        <w:t>innych niż niezbędne do podjęcia działań przed zawarciem umowy</w:t>
      </w:r>
      <w:r w:rsidR="00D52047" w:rsidRPr="004E32B4">
        <w:rPr>
          <w:rFonts w:eastAsia="Arial"/>
          <w:sz w:val="20"/>
          <w:szCs w:val="20"/>
        </w:rPr>
        <w:t xml:space="preserve"> oraz do </w:t>
      </w:r>
      <w:r w:rsidR="000E0CEB" w:rsidRPr="004E32B4">
        <w:rPr>
          <w:rFonts w:eastAsia="Arial"/>
          <w:sz w:val="20"/>
          <w:szCs w:val="20"/>
        </w:rPr>
        <w:t>zawarcia umowy</w:t>
      </w:r>
      <w:r w:rsidR="00D52047" w:rsidRPr="004E32B4">
        <w:rPr>
          <w:rFonts w:eastAsia="Arial"/>
          <w:sz w:val="20"/>
          <w:szCs w:val="20"/>
        </w:rPr>
        <w:t xml:space="preserve">, </w:t>
      </w:r>
      <w:r w:rsidR="00A7327C" w:rsidRPr="004E32B4">
        <w:rPr>
          <w:rFonts w:eastAsia="Arial"/>
          <w:sz w:val="20"/>
          <w:szCs w:val="20"/>
        </w:rPr>
        <w:t xml:space="preserve">oznacza wyrażenie zgody na ich przetwarzanie przez </w:t>
      </w:r>
      <w:r w:rsidR="00F96A05">
        <w:rPr>
          <w:rFonts w:eastAsia="Arial"/>
          <w:sz w:val="20"/>
          <w:szCs w:val="20"/>
        </w:rPr>
        <w:t>CZPP</w:t>
      </w:r>
      <w:r w:rsidR="00A7327C" w:rsidRPr="004E32B4">
        <w:rPr>
          <w:rFonts w:eastAsia="Arial"/>
          <w:sz w:val="20"/>
          <w:szCs w:val="20"/>
        </w:rPr>
        <w:t xml:space="preserve"> </w:t>
      </w:r>
      <w:r w:rsidR="00916397" w:rsidRPr="004E32B4">
        <w:rPr>
          <w:rFonts w:eastAsia="Arial"/>
          <w:sz w:val="20"/>
          <w:szCs w:val="20"/>
        </w:rPr>
        <w:t>w celu prowadzenia procesu rekrutacji;</w:t>
      </w:r>
    </w:p>
    <w:p w14:paraId="1B271CBB" w14:textId="12B2D136" w:rsidR="00F02672" w:rsidRPr="00C37886" w:rsidRDefault="00E520E0" w:rsidP="00673E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eastAsia="Arial"/>
          <w:sz w:val="20"/>
          <w:szCs w:val="20"/>
        </w:rPr>
      </w:pPr>
      <w:r w:rsidRPr="004E32B4">
        <w:rPr>
          <w:rFonts w:eastAsia="Arial"/>
          <w:sz w:val="20"/>
          <w:szCs w:val="20"/>
        </w:rPr>
        <w:t>j</w:t>
      </w:r>
      <w:r w:rsidR="004A01D4" w:rsidRPr="004E32B4">
        <w:rPr>
          <w:rFonts w:eastAsia="Arial"/>
          <w:sz w:val="20"/>
          <w:szCs w:val="20"/>
        </w:rPr>
        <w:t xml:space="preserve">eżeli Pani/Pana </w:t>
      </w:r>
      <w:r w:rsidR="006A4ADC" w:rsidRPr="004E32B4">
        <w:rPr>
          <w:rFonts w:eastAsia="Arial"/>
          <w:sz w:val="20"/>
          <w:szCs w:val="20"/>
        </w:rPr>
        <w:t>d</w:t>
      </w:r>
      <w:r w:rsidR="004A01D4" w:rsidRPr="004E32B4">
        <w:rPr>
          <w:rFonts w:eastAsia="Arial"/>
          <w:sz w:val="20"/>
          <w:szCs w:val="20"/>
        </w:rPr>
        <w:t xml:space="preserve">ane </w:t>
      </w:r>
      <w:r w:rsidR="006A4ADC" w:rsidRPr="004E32B4">
        <w:rPr>
          <w:rFonts w:eastAsia="Arial"/>
          <w:sz w:val="20"/>
          <w:szCs w:val="20"/>
        </w:rPr>
        <w:t>o</w:t>
      </w:r>
      <w:r w:rsidR="004A01D4" w:rsidRPr="004E32B4">
        <w:rPr>
          <w:rFonts w:eastAsia="Arial"/>
          <w:sz w:val="20"/>
          <w:szCs w:val="20"/>
        </w:rPr>
        <w:t xml:space="preserve">sobowe są lub będą przetwarzane na podstawie zgody, zgoda ta może zostać wycofana w dowolnym momencie, a wycofanie zgody nie wpływa na zgodność z prawem przetwarzania </w:t>
      </w:r>
      <w:r w:rsidR="004A01D4" w:rsidRPr="00C37886">
        <w:rPr>
          <w:rFonts w:eastAsia="Arial"/>
          <w:sz w:val="20"/>
          <w:szCs w:val="20"/>
        </w:rPr>
        <w:t>na podstawie zgody przed jej wycofaniem.</w:t>
      </w:r>
    </w:p>
    <w:p w14:paraId="72EDE815" w14:textId="62690A7D" w:rsidR="006D0A9E" w:rsidRPr="00C37886" w:rsidRDefault="006D0A9E" w:rsidP="006D0A9E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/>
          <w:iCs/>
          <w:color w:val="000000"/>
          <w:sz w:val="20"/>
          <w:szCs w:val="20"/>
        </w:rPr>
      </w:pPr>
      <w:r w:rsidRPr="00C37886">
        <w:rPr>
          <w:rFonts w:eastAsia="Arial"/>
          <w:b/>
          <w:iCs/>
          <w:sz w:val="20"/>
          <w:szCs w:val="20"/>
        </w:rPr>
        <w:t xml:space="preserve">Źródło pochodzenia </w:t>
      </w:r>
      <w:r w:rsidR="00F515FF" w:rsidRPr="00C37886">
        <w:rPr>
          <w:rFonts w:eastAsia="Arial"/>
          <w:b/>
          <w:iCs/>
          <w:sz w:val="20"/>
          <w:szCs w:val="20"/>
        </w:rPr>
        <w:t>d</w:t>
      </w:r>
      <w:r w:rsidRPr="00C37886">
        <w:rPr>
          <w:rFonts w:eastAsia="Arial"/>
          <w:b/>
          <w:iCs/>
          <w:sz w:val="20"/>
          <w:szCs w:val="20"/>
        </w:rPr>
        <w:t xml:space="preserve">anych </w:t>
      </w:r>
      <w:r w:rsidR="00F515FF" w:rsidRPr="00C37886">
        <w:rPr>
          <w:rFonts w:eastAsia="Arial"/>
          <w:b/>
          <w:iCs/>
          <w:sz w:val="20"/>
          <w:szCs w:val="20"/>
        </w:rPr>
        <w:t>o</w:t>
      </w:r>
      <w:r w:rsidRPr="00C37886">
        <w:rPr>
          <w:rFonts w:eastAsia="Arial"/>
          <w:b/>
          <w:iCs/>
          <w:sz w:val="20"/>
          <w:szCs w:val="20"/>
        </w:rPr>
        <w:t>sobowych</w:t>
      </w:r>
      <w:r w:rsidR="00F515FF" w:rsidRPr="00C37886">
        <w:rPr>
          <w:rFonts w:eastAsia="Arial"/>
          <w:b/>
          <w:iCs/>
          <w:sz w:val="20"/>
          <w:szCs w:val="20"/>
        </w:rPr>
        <w:t>:</w:t>
      </w:r>
    </w:p>
    <w:p w14:paraId="056A0C07" w14:textId="288790E8" w:rsidR="00006C15" w:rsidRPr="00C37886" w:rsidRDefault="006D0A9E" w:rsidP="005E1CEE">
      <w:pPr>
        <w:spacing w:line="276" w:lineRule="auto"/>
        <w:jc w:val="both"/>
        <w:rPr>
          <w:rFonts w:eastAsia="Arial"/>
          <w:sz w:val="20"/>
          <w:szCs w:val="20"/>
        </w:rPr>
      </w:pPr>
      <w:r w:rsidRPr="00C37886">
        <w:rPr>
          <w:rFonts w:eastAsia="Arial"/>
          <w:sz w:val="20"/>
          <w:szCs w:val="20"/>
        </w:rPr>
        <w:t>W przypadku</w:t>
      </w:r>
      <w:r w:rsidR="00F515FF" w:rsidRPr="00C37886">
        <w:rPr>
          <w:rFonts w:eastAsia="Arial"/>
          <w:sz w:val="20"/>
          <w:szCs w:val="20"/>
        </w:rPr>
        <w:t>,</w:t>
      </w:r>
      <w:r w:rsidRPr="00C37886">
        <w:rPr>
          <w:rFonts w:eastAsia="Arial"/>
          <w:sz w:val="20"/>
          <w:szCs w:val="20"/>
        </w:rPr>
        <w:t xml:space="preserve"> gdy </w:t>
      </w:r>
      <w:r w:rsidR="00F515FF" w:rsidRPr="00C37886">
        <w:rPr>
          <w:rFonts w:eastAsia="Arial"/>
          <w:sz w:val="20"/>
          <w:szCs w:val="20"/>
        </w:rPr>
        <w:t>d</w:t>
      </w:r>
      <w:r w:rsidRPr="00C37886">
        <w:rPr>
          <w:rFonts w:eastAsia="Arial"/>
          <w:sz w:val="20"/>
          <w:szCs w:val="20"/>
        </w:rPr>
        <w:t xml:space="preserve">ane </w:t>
      </w:r>
      <w:r w:rsidR="00F515FF" w:rsidRPr="00C37886">
        <w:rPr>
          <w:rFonts w:eastAsia="Arial"/>
          <w:sz w:val="20"/>
          <w:szCs w:val="20"/>
        </w:rPr>
        <w:t>o</w:t>
      </w:r>
      <w:r w:rsidRPr="00C37886">
        <w:rPr>
          <w:rFonts w:eastAsia="Arial"/>
          <w:sz w:val="20"/>
          <w:szCs w:val="20"/>
        </w:rPr>
        <w:t>sobowe nie zostały zebrane bezpośrednio od Pani/Pana, zostały uzyskane od agencji rekrutacyjnej wspierającej nasze procesy rekrutacyjne</w:t>
      </w:r>
      <w:r w:rsidR="003018EC" w:rsidRPr="00C37886">
        <w:rPr>
          <w:rFonts w:eastAsia="Arial"/>
          <w:sz w:val="20"/>
          <w:szCs w:val="20"/>
        </w:rPr>
        <w:t xml:space="preserve"> lub przekazane przez portal rekrutacyjny, z którego Pani/Pan korzysta.</w:t>
      </w:r>
    </w:p>
    <w:p w14:paraId="4D1CFBC2" w14:textId="2D116C32" w:rsidR="00006C15" w:rsidRPr="00C37886" w:rsidRDefault="0025348E" w:rsidP="000D3A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C37886">
        <w:rPr>
          <w:b/>
          <w:bCs/>
          <w:sz w:val="20"/>
          <w:szCs w:val="20"/>
        </w:rPr>
        <w:t>Obowiązek podania danych osobowych</w:t>
      </w:r>
      <w:r w:rsidR="0042793F" w:rsidRPr="00C37886">
        <w:rPr>
          <w:b/>
          <w:bCs/>
          <w:sz w:val="20"/>
          <w:szCs w:val="20"/>
        </w:rPr>
        <w:t>:</w:t>
      </w:r>
    </w:p>
    <w:p w14:paraId="60DA2B16" w14:textId="5B297A67" w:rsidR="00234133" w:rsidRPr="00C37886" w:rsidRDefault="00B20F88" w:rsidP="009A6B7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b/>
          <w:bCs/>
          <w:sz w:val="20"/>
          <w:szCs w:val="20"/>
        </w:rPr>
      </w:pPr>
      <w:r w:rsidRPr="00C37886">
        <w:rPr>
          <w:rFonts w:eastAsia="Arial"/>
          <w:sz w:val="20"/>
          <w:szCs w:val="20"/>
        </w:rPr>
        <w:lastRenderedPageBreak/>
        <w:t>j</w:t>
      </w:r>
      <w:r w:rsidR="00234133" w:rsidRPr="00C37886">
        <w:rPr>
          <w:rFonts w:eastAsia="Arial"/>
          <w:sz w:val="20"/>
          <w:szCs w:val="20"/>
        </w:rPr>
        <w:t xml:space="preserve">est Pani/Pan zobowiązana/y do podania danych osobowych </w:t>
      </w:r>
      <w:r w:rsidR="7145D3BB" w:rsidRPr="00C37886">
        <w:rPr>
          <w:color w:val="000000" w:themeColor="text1"/>
          <w:sz w:val="20"/>
          <w:szCs w:val="20"/>
        </w:rPr>
        <w:t>zawsze, gdy ich przetwarzanie wynika z przepisów prawa, w szczególności</w:t>
      </w:r>
      <w:r w:rsidR="7145D3BB" w:rsidRPr="00C37886">
        <w:rPr>
          <w:sz w:val="20"/>
          <w:szCs w:val="20"/>
        </w:rPr>
        <w:t xml:space="preserve"> - </w:t>
      </w:r>
      <w:r w:rsidR="00234133" w:rsidRPr="00C37886">
        <w:rPr>
          <w:rFonts w:eastAsia="Arial"/>
          <w:sz w:val="20"/>
          <w:szCs w:val="20"/>
        </w:rPr>
        <w:t xml:space="preserve">w zakresie </w:t>
      </w:r>
      <w:r w:rsidR="007275CE" w:rsidRPr="00C37886">
        <w:rPr>
          <w:rFonts w:eastAsia="Arial"/>
          <w:sz w:val="20"/>
          <w:szCs w:val="20"/>
        </w:rPr>
        <w:t xml:space="preserve">wskazanym w </w:t>
      </w:r>
      <w:r w:rsidR="007275CE" w:rsidRPr="00C37886">
        <w:rPr>
          <w:sz w:val="20"/>
          <w:szCs w:val="20"/>
        </w:rPr>
        <w:t>art. 22</w:t>
      </w:r>
      <w:r w:rsidR="007275CE" w:rsidRPr="00C37886">
        <w:rPr>
          <w:sz w:val="20"/>
          <w:szCs w:val="20"/>
          <w:vertAlign w:val="superscript"/>
        </w:rPr>
        <w:t xml:space="preserve">1 </w:t>
      </w:r>
      <w:r w:rsidR="007275CE" w:rsidRPr="00C37886">
        <w:rPr>
          <w:sz w:val="20"/>
          <w:szCs w:val="20"/>
        </w:rPr>
        <w:t xml:space="preserve"> </w:t>
      </w:r>
      <w:r w:rsidR="00461DF9" w:rsidRPr="00C37886">
        <w:rPr>
          <w:sz w:val="20"/>
          <w:szCs w:val="20"/>
        </w:rPr>
        <w:t>K</w:t>
      </w:r>
      <w:r w:rsidR="007275CE" w:rsidRPr="00C37886">
        <w:rPr>
          <w:sz w:val="20"/>
          <w:szCs w:val="20"/>
        </w:rPr>
        <w:t>odeksu pracy</w:t>
      </w:r>
      <w:r w:rsidR="00234133" w:rsidRPr="00C37886">
        <w:rPr>
          <w:rFonts w:eastAsia="Arial"/>
          <w:sz w:val="20"/>
          <w:szCs w:val="20"/>
        </w:rPr>
        <w:t>, w celu przeprowadzenia działań mających na celu zawarcie umowy o pracę, w tym podjęcia wszelkich niezbędnych działań przed jej zawarciem</w:t>
      </w:r>
      <w:r w:rsidR="00A849AA" w:rsidRPr="00C37886">
        <w:rPr>
          <w:rFonts w:eastAsia="Arial"/>
          <w:sz w:val="20"/>
          <w:szCs w:val="20"/>
        </w:rPr>
        <w:t>; n</w:t>
      </w:r>
      <w:r w:rsidR="00234133" w:rsidRPr="00C37886">
        <w:rPr>
          <w:rFonts w:eastAsia="Arial"/>
          <w:sz w:val="20"/>
          <w:szCs w:val="20"/>
        </w:rPr>
        <w:t xml:space="preserve">iepodanie wymaganych </w:t>
      </w:r>
      <w:r w:rsidR="00461DF9" w:rsidRPr="00C37886">
        <w:rPr>
          <w:rFonts w:eastAsia="Arial"/>
          <w:sz w:val="20"/>
          <w:szCs w:val="20"/>
        </w:rPr>
        <w:t>d</w:t>
      </w:r>
      <w:r w:rsidR="00234133" w:rsidRPr="00C37886">
        <w:rPr>
          <w:rFonts w:eastAsia="Arial"/>
          <w:sz w:val="20"/>
          <w:szCs w:val="20"/>
        </w:rPr>
        <w:t xml:space="preserve">anych </w:t>
      </w:r>
      <w:r w:rsidR="00461DF9" w:rsidRPr="00C37886">
        <w:rPr>
          <w:rFonts w:eastAsia="Arial"/>
          <w:sz w:val="20"/>
          <w:szCs w:val="20"/>
        </w:rPr>
        <w:t>o</w:t>
      </w:r>
      <w:r w:rsidR="00234133" w:rsidRPr="00C37886">
        <w:rPr>
          <w:rFonts w:eastAsia="Arial"/>
          <w:sz w:val="20"/>
          <w:szCs w:val="20"/>
        </w:rPr>
        <w:t>sobowych, w zależności od okoliczności, może stanowić przeszkodę lub utrudnienie w przeprowadzeniu procesu rekrutacji</w:t>
      </w:r>
      <w:r w:rsidRPr="00C37886">
        <w:rPr>
          <w:rFonts w:eastAsia="Arial"/>
          <w:sz w:val="20"/>
          <w:szCs w:val="20"/>
        </w:rPr>
        <w:t>;</w:t>
      </w:r>
    </w:p>
    <w:p w14:paraId="297BB9DA" w14:textId="1B994F8F" w:rsidR="0025348E" w:rsidRPr="00C37886" w:rsidRDefault="00B20F88" w:rsidP="0077619B">
      <w:pPr>
        <w:numPr>
          <w:ilvl w:val="0"/>
          <w:numId w:val="12"/>
        </w:numPr>
        <w:spacing w:line="276" w:lineRule="auto"/>
        <w:ind w:left="714" w:hanging="357"/>
        <w:jc w:val="both"/>
        <w:rPr>
          <w:rFonts w:eastAsia="Arial"/>
          <w:sz w:val="20"/>
          <w:szCs w:val="20"/>
        </w:rPr>
      </w:pPr>
      <w:r w:rsidRPr="00C37886">
        <w:rPr>
          <w:rFonts w:eastAsia="Arial"/>
          <w:bCs/>
          <w:sz w:val="20"/>
          <w:szCs w:val="20"/>
        </w:rPr>
        <w:t>p</w:t>
      </w:r>
      <w:r w:rsidR="00234133" w:rsidRPr="00C37886">
        <w:rPr>
          <w:rFonts w:eastAsia="Arial"/>
          <w:bCs/>
          <w:sz w:val="20"/>
          <w:szCs w:val="20"/>
        </w:rPr>
        <w:t xml:space="preserve">odanie innych </w:t>
      </w:r>
      <w:r w:rsidRPr="00C37886">
        <w:rPr>
          <w:rFonts w:eastAsia="Arial"/>
          <w:bCs/>
          <w:sz w:val="20"/>
          <w:szCs w:val="20"/>
        </w:rPr>
        <w:t>d</w:t>
      </w:r>
      <w:r w:rsidR="00234133" w:rsidRPr="00C37886">
        <w:rPr>
          <w:rFonts w:eastAsia="Arial"/>
          <w:bCs/>
          <w:sz w:val="20"/>
          <w:szCs w:val="20"/>
        </w:rPr>
        <w:t xml:space="preserve">anych </w:t>
      </w:r>
      <w:r w:rsidRPr="00C37886">
        <w:rPr>
          <w:rFonts w:eastAsia="Arial"/>
          <w:bCs/>
          <w:sz w:val="20"/>
          <w:szCs w:val="20"/>
        </w:rPr>
        <w:t>o</w:t>
      </w:r>
      <w:r w:rsidR="00234133" w:rsidRPr="00C37886">
        <w:rPr>
          <w:rFonts w:eastAsia="Arial"/>
          <w:bCs/>
          <w:sz w:val="20"/>
          <w:szCs w:val="20"/>
        </w:rPr>
        <w:t>sobowych jest dobrowolne</w:t>
      </w:r>
      <w:r w:rsidR="00234133" w:rsidRPr="00C37886">
        <w:rPr>
          <w:rFonts w:eastAsia="Arial"/>
          <w:sz w:val="20"/>
          <w:szCs w:val="20"/>
        </w:rPr>
        <w:t>, jednak ich niepodanie może mieć wpływ na złożoną aplikację</w:t>
      </w:r>
      <w:r w:rsidRPr="00C37886">
        <w:rPr>
          <w:rFonts w:eastAsia="Arial"/>
          <w:sz w:val="20"/>
          <w:szCs w:val="20"/>
        </w:rPr>
        <w:t>;</w:t>
      </w:r>
    </w:p>
    <w:p w14:paraId="14ECF6DB" w14:textId="439E5706" w:rsidR="0025348E" w:rsidRPr="00C37886" w:rsidRDefault="0077619B" w:rsidP="00673E49">
      <w:pPr>
        <w:keepNext/>
        <w:keepLines/>
        <w:widowControl w:val="0"/>
        <w:numPr>
          <w:ilvl w:val="0"/>
          <w:numId w:val="12"/>
        </w:numPr>
        <w:spacing w:line="276" w:lineRule="auto"/>
        <w:ind w:left="714" w:hanging="357"/>
        <w:jc w:val="both"/>
        <w:rPr>
          <w:rFonts w:eastAsia="Arial"/>
          <w:bCs/>
          <w:sz w:val="20"/>
          <w:szCs w:val="20"/>
        </w:rPr>
      </w:pPr>
      <w:r w:rsidRPr="00C37886">
        <w:rPr>
          <w:rFonts w:eastAsia="Arial"/>
          <w:bCs/>
          <w:sz w:val="20"/>
          <w:szCs w:val="20"/>
        </w:rPr>
        <w:t>p</w:t>
      </w:r>
      <w:r w:rsidR="0025348E" w:rsidRPr="00C37886">
        <w:rPr>
          <w:rFonts w:eastAsia="Arial"/>
          <w:bCs/>
          <w:sz w:val="20"/>
          <w:szCs w:val="20"/>
        </w:rPr>
        <w:t xml:space="preserve">odanie </w:t>
      </w:r>
      <w:r w:rsidR="00223BD9" w:rsidRPr="00C37886">
        <w:rPr>
          <w:rFonts w:eastAsia="Arial"/>
          <w:bCs/>
          <w:sz w:val="20"/>
          <w:szCs w:val="20"/>
        </w:rPr>
        <w:t>d</w:t>
      </w:r>
      <w:r w:rsidR="0025348E" w:rsidRPr="00C37886">
        <w:rPr>
          <w:rFonts w:eastAsia="Arial"/>
          <w:bCs/>
          <w:sz w:val="20"/>
          <w:szCs w:val="20"/>
        </w:rPr>
        <w:t xml:space="preserve">anych </w:t>
      </w:r>
      <w:r w:rsidR="00223BD9" w:rsidRPr="00C37886">
        <w:rPr>
          <w:rFonts w:eastAsia="Arial"/>
          <w:bCs/>
          <w:sz w:val="20"/>
          <w:szCs w:val="20"/>
        </w:rPr>
        <w:t>o</w:t>
      </w:r>
      <w:r w:rsidR="0025348E" w:rsidRPr="00C37886">
        <w:rPr>
          <w:rFonts w:eastAsia="Arial"/>
          <w:bCs/>
          <w:sz w:val="20"/>
          <w:szCs w:val="20"/>
        </w:rPr>
        <w:t xml:space="preserve">sobowych jest dobrowolne, o ile </w:t>
      </w:r>
      <w:r w:rsidR="00223BD9" w:rsidRPr="00C37886">
        <w:rPr>
          <w:rFonts w:eastAsia="Arial"/>
          <w:bCs/>
          <w:sz w:val="20"/>
          <w:szCs w:val="20"/>
        </w:rPr>
        <w:t>d</w:t>
      </w:r>
      <w:r w:rsidR="0025348E" w:rsidRPr="00C37886">
        <w:rPr>
          <w:rFonts w:eastAsia="Arial"/>
          <w:bCs/>
          <w:sz w:val="20"/>
          <w:szCs w:val="20"/>
        </w:rPr>
        <w:t xml:space="preserve">ane </w:t>
      </w:r>
      <w:r w:rsidR="00223BD9" w:rsidRPr="00C37886">
        <w:rPr>
          <w:rFonts w:eastAsia="Arial"/>
          <w:bCs/>
          <w:sz w:val="20"/>
          <w:szCs w:val="20"/>
        </w:rPr>
        <w:t>o</w:t>
      </w:r>
      <w:r w:rsidR="0025348E" w:rsidRPr="00C37886">
        <w:rPr>
          <w:rFonts w:eastAsia="Arial"/>
          <w:bCs/>
          <w:sz w:val="20"/>
          <w:szCs w:val="20"/>
        </w:rPr>
        <w:t>sobowe są gromadzone na podstawie Pani/Pana zgody.</w:t>
      </w:r>
    </w:p>
    <w:p w14:paraId="72AE30DE" w14:textId="3C35E271" w:rsidR="00FF33C2" w:rsidRPr="009A6B71" w:rsidRDefault="0043632D" w:rsidP="009A6B71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sz w:val="20"/>
          <w:szCs w:val="20"/>
        </w:rPr>
      </w:pPr>
      <w:r w:rsidRPr="004E32B4">
        <w:rPr>
          <w:rFonts w:eastAsia="Arial"/>
          <w:b/>
          <w:sz w:val="20"/>
          <w:szCs w:val="20"/>
        </w:rPr>
        <w:t>W</w:t>
      </w:r>
      <w:r w:rsidR="00FF33C2" w:rsidRPr="004E32B4">
        <w:rPr>
          <w:rFonts w:eastAsia="Arial"/>
          <w:b/>
          <w:sz w:val="20"/>
          <w:szCs w:val="20"/>
        </w:rPr>
        <w:t>arunk</w:t>
      </w:r>
      <w:r w:rsidRPr="004E32B4">
        <w:rPr>
          <w:rFonts w:eastAsia="Arial"/>
          <w:b/>
          <w:sz w:val="20"/>
          <w:szCs w:val="20"/>
        </w:rPr>
        <w:t>i</w:t>
      </w:r>
      <w:r w:rsidR="00FF33C2" w:rsidRPr="004E32B4">
        <w:rPr>
          <w:rFonts w:eastAsia="Arial"/>
          <w:b/>
          <w:sz w:val="20"/>
          <w:szCs w:val="20"/>
        </w:rPr>
        <w:t xml:space="preserve"> przekazywan</w:t>
      </w:r>
      <w:r w:rsidRPr="004E32B4">
        <w:rPr>
          <w:rFonts w:eastAsia="Arial"/>
          <w:b/>
          <w:sz w:val="20"/>
          <w:szCs w:val="20"/>
        </w:rPr>
        <w:t>ia danych</w:t>
      </w:r>
      <w:r w:rsidR="00FF33C2" w:rsidRPr="004E32B4">
        <w:rPr>
          <w:rFonts w:eastAsia="Arial"/>
          <w:b/>
          <w:sz w:val="20"/>
          <w:szCs w:val="20"/>
        </w:rPr>
        <w:t xml:space="preserve"> podmiotom trzecim</w:t>
      </w:r>
      <w:r w:rsidRPr="004E32B4">
        <w:rPr>
          <w:rFonts w:eastAsia="Arial"/>
          <w:b/>
          <w:sz w:val="20"/>
          <w:szCs w:val="20"/>
        </w:rPr>
        <w:t>:</w:t>
      </w:r>
    </w:p>
    <w:p w14:paraId="74AF5BCE" w14:textId="55D5F80A" w:rsidR="005D0A68" w:rsidRPr="00673E49" w:rsidRDefault="00C3037F" w:rsidP="00673E49">
      <w:pPr>
        <w:spacing w:line="276" w:lineRule="auto"/>
        <w:jc w:val="both"/>
        <w:rPr>
          <w:sz w:val="20"/>
          <w:szCs w:val="20"/>
        </w:rPr>
      </w:pPr>
      <w:r w:rsidRPr="004E32B4">
        <w:rPr>
          <w:bCs/>
          <w:sz w:val="20"/>
          <w:szCs w:val="20"/>
        </w:rPr>
        <w:t xml:space="preserve">Dane osobowe </w:t>
      </w:r>
      <w:r w:rsidR="00C30A31" w:rsidRPr="004E32B4">
        <w:rPr>
          <w:bCs/>
          <w:sz w:val="20"/>
          <w:szCs w:val="20"/>
        </w:rPr>
        <w:t xml:space="preserve">nie </w:t>
      </w:r>
      <w:r w:rsidRPr="004E32B4">
        <w:rPr>
          <w:bCs/>
          <w:sz w:val="20"/>
          <w:szCs w:val="20"/>
        </w:rPr>
        <w:t>będą udostępniane innym podmiotom</w:t>
      </w:r>
      <w:r w:rsidR="00C30A31" w:rsidRPr="004E32B4">
        <w:rPr>
          <w:bCs/>
          <w:sz w:val="20"/>
          <w:szCs w:val="20"/>
        </w:rPr>
        <w:t xml:space="preserve">. </w:t>
      </w:r>
      <w:r w:rsidRPr="004E32B4">
        <w:rPr>
          <w:bCs/>
          <w:sz w:val="20"/>
          <w:szCs w:val="20"/>
        </w:rPr>
        <w:t xml:space="preserve"> </w:t>
      </w:r>
      <w:r w:rsidR="00C30A31" w:rsidRPr="004E32B4">
        <w:rPr>
          <w:bCs/>
          <w:sz w:val="20"/>
          <w:szCs w:val="20"/>
        </w:rPr>
        <w:t>M</w:t>
      </w:r>
      <w:r w:rsidR="00440FF2" w:rsidRPr="004E32B4">
        <w:rPr>
          <w:sz w:val="20"/>
          <w:szCs w:val="20"/>
        </w:rPr>
        <w:t xml:space="preserve">ogą być powierzane do przetwarzania podmiotom, z których usług korzysta </w:t>
      </w:r>
      <w:r w:rsidR="00F96A05">
        <w:rPr>
          <w:sz w:val="20"/>
          <w:szCs w:val="20"/>
        </w:rPr>
        <w:t>CZPP</w:t>
      </w:r>
      <w:r w:rsidR="00440FF2" w:rsidRPr="004E32B4">
        <w:rPr>
          <w:sz w:val="20"/>
          <w:szCs w:val="20"/>
        </w:rPr>
        <w:t xml:space="preserve"> (na podstawie art. 28 RODO), np. z usług IT</w:t>
      </w:r>
      <w:r w:rsidR="00E721FE" w:rsidRPr="004E32B4">
        <w:rPr>
          <w:sz w:val="20"/>
          <w:szCs w:val="20"/>
        </w:rPr>
        <w:t xml:space="preserve">, usług </w:t>
      </w:r>
      <w:r w:rsidR="00FF24EA" w:rsidRPr="004E32B4">
        <w:rPr>
          <w:sz w:val="20"/>
          <w:szCs w:val="20"/>
        </w:rPr>
        <w:t>agencji rekrutacyjnych</w:t>
      </w:r>
      <w:r w:rsidR="00440FF2" w:rsidRPr="004E32B4">
        <w:rPr>
          <w:sz w:val="20"/>
          <w:szCs w:val="20"/>
        </w:rPr>
        <w:t xml:space="preserve">. </w:t>
      </w:r>
    </w:p>
    <w:p w14:paraId="4E84A3DF" w14:textId="46B5CE16" w:rsidR="00960C98" w:rsidRPr="009A6B71" w:rsidRDefault="005D0A68" w:rsidP="009A6B71">
      <w:pPr>
        <w:numPr>
          <w:ilvl w:val="0"/>
          <w:numId w:val="24"/>
        </w:numPr>
        <w:tabs>
          <w:tab w:val="left" w:pos="284"/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4E32B4">
        <w:rPr>
          <w:b/>
          <w:bCs/>
          <w:sz w:val="20"/>
          <w:szCs w:val="20"/>
        </w:rPr>
        <w:t>Okres prze</w:t>
      </w:r>
      <w:r w:rsidR="00FF32C0" w:rsidRPr="004E32B4">
        <w:rPr>
          <w:b/>
          <w:bCs/>
          <w:sz w:val="20"/>
          <w:szCs w:val="20"/>
        </w:rPr>
        <w:t>chowywania</w:t>
      </w:r>
      <w:r w:rsidRPr="004E32B4">
        <w:rPr>
          <w:b/>
          <w:bCs/>
          <w:sz w:val="20"/>
          <w:szCs w:val="20"/>
        </w:rPr>
        <w:t xml:space="preserve"> danych</w:t>
      </w:r>
    </w:p>
    <w:p w14:paraId="13B867E7" w14:textId="25614124" w:rsidR="00CD615F" w:rsidRPr="00154E63" w:rsidRDefault="00A049F7" w:rsidP="008C1DE3">
      <w:pPr>
        <w:spacing w:line="276" w:lineRule="auto"/>
        <w:jc w:val="both"/>
        <w:rPr>
          <w:sz w:val="20"/>
          <w:szCs w:val="20"/>
        </w:rPr>
      </w:pPr>
      <w:r w:rsidRPr="004E32B4">
        <w:rPr>
          <w:rFonts w:eastAsia="Arial"/>
          <w:sz w:val="20"/>
          <w:szCs w:val="20"/>
        </w:rPr>
        <w:t>Przechowywanie danych osobowych odbywa się zgodnie z przepisami dotyczącymi okresów przechowywania danych</w:t>
      </w:r>
      <w:r w:rsidR="007247D4" w:rsidRPr="004E32B4">
        <w:rPr>
          <w:rFonts w:eastAsia="Arial"/>
          <w:sz w:val="20"/>
          <w:szCs w:val="20"/>
        </w:rPr>
        <w:t>.</w:t>
      </w:r>
      <w:r w:rsidRPr="004E32B4">
        <w:rPr>
          <w:sz w:val="20"/>
          <w:szCs w:val="20"/>
        </w:rPr>
        <w:t xml:space="preserve"> </w:t>
      </w:r>
      <w:r w:rsidR="008C6D59" w:rsidRPr="004E32B4">
        <w:rPr>
          <w:sz w:val="20"/>
          <w:szCs w:val="20"/>
        </w:rPr>
        <w:t xml:space="preserve">Dane osobowe będą przechowywane przez okres trwania procesu rekrutacji oraz </w:t>
      </w:r>
      <w:r w:rsidR="008C6D59" w:rsidRPr="00154E63">
        <w:rPr>
          <w:sz w:val="20"/>
          <w:szCs w:val="20"/>
        </w:rPr>
        <w:t>przez 6 miesięcy po jego zakończeniu; w</w:t>
      </w:r>
      <w:r w:rsidR="008C6D59" w:rsidRPr="00154E63">
        <w:rPr>
          <w:bCs/>
          <w:sz w:val="20"/>
          <w:szCs w:val="20"/>
        </w:rPr>
        <w:t xml:space="preserve"> przypadku przetwarzania danych na podstawie udzielonej zgody </w:t>
      </w:r>
      <w:r w:rsidR="008C6D59" w:rsidRPr="00154E63">
        <w:rPr>
          <w:color w:val="000000"/>
          <w:sz w:val="20"/>
          <w:szCs w:val="20"/>
        </w:rPr>
        <w:t xml:space="preserve">w celu </w:t>
      </w:r>
      <w:r w:rsidR="008C6D59" w:rsidRPr="00154E63">
        <w:rPr>
          <w:sz w:val="20"/>
          <w:szCs w:val="20"/>
        </w:rPr>
        <w:t>realizacji</w:t>
      </w:r>
      <w:r w:rsidR="008C6D59" w:rsidRPr="00154E63">
        <w:rPr>
          <w:i/>
          <w:sz w:val="20"/>
          <w:szCs w:val="20"/>
        </w:rPr>
        <w:t xml:space="preserve"> </w:t>
      </w:r>
      <w:r w:rsidR="008C6D59" w:rsidRPr="00154E63">
        <w:rPr>
          <w:rStyle w:val="Uwydatnienie"/>
          <w:i w:val="0"/>
          <w:iCs w:val="0"/>
          <w:sz w:val="20"/>
          <w:szCs w:val="20"/>
        </w:rPr>
        <w:t>przyszłych procesów rekrutacyjnych</w:t>
      </w:r>
      <w:r w:rsidR="008C6D59" w:rsidRPr="00154E63">
        <w:rPr>
          <w:bCs/>
          <w:sz w:val="20"/>
          <w:szCs w:val="20"/>
        </w:rPr>
        <w:t xml:space="preserve"> – do czasu cofnięcia tej zgody, nie dłużej niż przez okres </w:t>
      </w:r>
      <w:r w:rsidR="00626470" w:rsidRPr="00154E63">
        <w:rPr>
          <w:bCs/>
          <w:sz w:val="20"/>
          <w:szCs w:val="20"/>
        </w:rPr>
        <w:t>2</w:t>
      </w:r>
      <w:r w:rsidR="008C6D59" w:rsidRPr="00154E63">
        <w:rPr>
          <w:bCs/>
          <w:sz w:val="20"/>
          <w:szCs w:val="20"/>
        </w:rPr>
        <w:t xml:space="preserve"> lat</w:t>
      </w:r>
      <w:r w:rsidR="00626470" w:rsidRPr="00154E63">
        <w:rPr>
          <w:bCs/>
          <w:sz w:val="20"/>
          <w:szCs w:val="20"/>
        </w:rPr>
        <w:t>a</w:t>
      </w:r>
      <w:r w:rsidR="008C6D59" w:rsidRPr="00154E63">
        <w:rPr>
          <w:bCs/>
          <w:sz w:val="20"/>
          <w:szCs w:val="20"/>
        </w:rPr>
        <w:t xml:space="preserve">. </w:t>
      </w:r>
    </w:p>
    <w:p w14:paraId="7B1D753D" w14:textId="1704B045" w:rsidR="00CD615F" w:rsidRPr="00154E63" w:rsidRDefault="007247D4" w:rsidP="008C1DE3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eastAsia="Arial"/>
          <w:b/>
          <w:bCs/>
          <w:color w:val="000000"/>
          <w:sz w:val="20"/>
          <w:szCs w:val="20"/>
        </w:rPr>
      </w:pPr>
      <w:r w:rsidRPr="00154E63">
        <w:rPr>
          <w:rFonts w:eastAsia="Arial"/>
          <w:b/>
          <w:bCs/>
          <w:color w:val="000000"/>
          <w:sz w:val="20"/>
          <w:szCs w:val="20"/>
        </w:rPr>
        <w:t>Profilowanie</w:t>
      </w:r>
    </w:p>
    <w:p w14:paraId="757B5009" w14:textId="5265490D" w:rsidR="00960C98" w:rsidRPr="00673E49" w:rsidRDefault="00960C98" w:rsidP="008C1DE3">
      <w:pPr>
        <w:spacing w:line="276" w:lineRule="auto"/>
        <w:jc w:val="both"/>
        <w:rPr>
          <w:sz w:val="20"/>
          <w:szCs w:val="20"/>
        </w:rPr>
      </w:pPr>
      <w:r w:rsidRPr="004E32B4">
        <w:rPr>
          <w:bCs/>
          <w:sz w:val="20"/>
          <w:szCs w:val="20"/>
        </w:rPr>
        <w:t>Dane osobowe nie będą przetwarzane w formie profilowania, decyzje nie będą podejmowane w sposób zautomatyzowany.</w:t>
      </w:r>
    </w:p>
    <w:tbl>
      <w:tblPr>
        <w:tblW w:w="92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11F6B" w:rsidRPr="004E32B4" w14:paraId="74C64607" w14:textId="77777777" w:rsidTr="00610F04">
        <w:tc>
          <w:tcPr>
            <w:tcW w:w="9212" w:type="dxa"/>
          </w:tcPr>
          <w:p w14:paraId="1833CCA7" w14:textId="1DBF3A48" w:rsidR="00511F6B" w:rsidRPr="009A6B71" w:rsidRDefault="00511F6B" w:rsidP="008C1DE3">
            <w:pPr>
              <w:pStyle w:val="Akapitzlist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 w:hanging="426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4E32B4">
              <w:rPr>
                <w:rFonts w:eastAsia="Arial"/>
                <w:b/>
                <w:sz w:val="20"/>
                <w:szCs w:val="20"/>
              </w:rPr>
              <w:t>Przysługujące Pani/Pana prawa:</w:t>
            </w:r>
          </w:p>
          <w:p w14:paraId="058465C7" w14:textId="2E53C7D6" w:rsidR="00511F6B" w:rsidRPr="004E32B4" w:rsidRDefault="00511F6B" w:rsidP="008C1DE3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  <w:r w:rsidRPr="004E32B4">
              <w:rPr>
                <w:rFonts w:eastAsia="Arial"/>
                <w:sz w:val="20"/>
                <w:szCs w:val="20"/>
              </w:rPr>
              <w:t>Zgodnie z obowiązującymi przepisami przysługuje Pani/Panu w szczególności prawo:</w:t>
            </w:r>
          </w:p>
          <w:p w14:paraId="396303C8" w14:textId="76B6F436" w:rsidR="00511F6B" w:rsidRPr="004E32B4" w:rsidRDefault="00511F6B" w:rsidP="005E435D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E32B4">
              <w:rPr>
                <w:rFonts w:eastAsia="Arial"/>
                <w:bCs/>
                <w:sz w:val="20"/>
                <w:szCs w:val="20"/>
              </w:rPr>
              <w:t xml:space="preserve">dostępu do informacji o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d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os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obowych przechowywanych przez </w:t>
            </w:r>
            <w:r w:rsidR="00F96A05">
              <w:rPr>
                <w:rFonts w:eastAsia="Arial"/>
                <w:bCs/>
                <w:sz w:val="20"/>
                <w:szCs w:val="20"/>
              </w:rPr>
              <w:t>CZPP</w:t>
            </w:r>
            <w:r w:rsidR="00D72E28" w:rsidRPr="004E32B4">
              <w:rPr>
                <w:rFonts w:eastAsia="Arial"/>
                <w:bCs/>
                <w:sz w:val="20"/>
                <w:szCs w:val="20"/>
              </w:rPr>
              <w:t>,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 tj. prawo dostępu do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d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anych i prawo do uzyskania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 xml:space="preserve">ich </w:t>
            </w:r>
            <w:r w:rsidRPr="004E32B4">
              <w:rPr>
                <w:rFonts w:eastAsia="Arial"/>
                <w:bCs/>
                <w:sz w:val="20"/>
                <w:szCs w:val="20"/>
              </w:rPr>
              <w:t>kopii;</w:t>
            </w:r>
          </w:p>
          <w:p w14:paraId="36DA80D2" w14:textId="7164DA65" w:rsidR="00511F6B" w:rsidRPr="004E32B4" w:rsidRDefault="00511F6B" w:rsidP="00D72E28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E32B4">
              <w:rPr>
                <w:rFonts w:eastAsia="Arial"/>
                <w:bCs/>
                <w:sz w:val="20"/>
                <w:szCs w:val="20"/>
              </w:rPr>
              <w:t xml:space="preserve">sprostowania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d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o</w:t>
            </w:r>
            <w:r w:rsidRPr="004E32B4">
              <w:rPr>
                <w:rFonts w:eastAsia="Arial"/>
                <w:bCs/>
                <w:sz w:val="20"/>
                <w:szCs w:val="20"/>
              </w:rPr>
              <w:t>sobowych – w przypadku</w:t>
            </w:r>
            <w:r w:rsidR="00D72E28" w:rsidRPr="004E32B4">
              <w:rPr>
                <w:rFonts w:eastAsia="Arial"/>
                <w:bCs/>
                <w:sz w:val="20"/>
                <w:szCs w:val="20"/>
              </w:rPr>
              <w:t>,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 gdy są nieprawidłowe lub niekompletne;</w:t>
            </w:r>
          </w:p>
          <w:p w14:paraId="71C79DC0" w14:textId="1B9F8CB8" w:rsidR="00511F6B" w:rsidRPr="004E32B4" w:rsidRDefault="00511F6B" w:rsidP="0030476B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E32B4">
              <w:rPr>
                <w:rFonts w:eastAsia="Arial"/>
                <w:bCs/>
                <w:sz w:val="20"/>
                <w:szCs w:val="20"/>
              </w:rPr>
              <w:t xml:space="preserve">usunięcia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d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o</w:t>
            </w:r>
            <w:r w:rsidRPr="004E32B4">
              <w:rPr>
                <w:rFonts w:eastAsia="Arial"/>
                <w:bCs/>
                <w:sz w:val="20"/>
                <w:szCs w:val="20"/>
              </w:rPr>
              <w:t>sobowych („prawo do bycia zapomnianym”) - w szczególności</w:t>
            </w:r>
            <w:r w:rsidR="0030476B" w:rsidRPr="004E32B4">
              <w:rPr>
                <w:rFonts w:eastAsia="Arial"/>
                <w:bCs/>
                <w:sz w:val="20"/>
                <w:szCs w:val="20"/>
              </w:rPr>
              <w:t>,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 gdy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d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ane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o</w:t>
            </w:r>
            <w:r w:rsidRPr="004E32B4">
              <w:rPr>
                <w:rFonts w:eastAsia="Arial"/>
                <w:bCs/>
                <w:sz w:val="20"/>
                <w:szCs w:val="20"/>
              </w:rPr>
              <w:t>sobowe są przechowywane niezgodnie z prawem lub nie są już niezbędne do celów, w których zostały zebrane;</w:t>
            </w:r>
          </w:p>
          <w:p w14:paraId="02F78722" w14:textId="6C506F61" w:rsidR="00511F6B" w:rsidRPr="004E32B4" w:rsidRDefault="00511F6B" w:rsidP="00775C61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E32B4">
              <w:rPr>
                <w:rFonts w:eastAsia="Arial"/>
                <w:bCs/>
                <w:sz w:val="20"/>
                <w:szCs w:val="20"/>
              </w:rPr>
              <w:t xml:space="preserve">ograniczenia przetwarzania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d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o</w:t>
            </w:r>
            <w:r w:rsidRPr="004E32B4">
              <w:rPr>
                <w:rFonts w:eastAsia="Arial"/>
                <w:bCs/>
                <w:sz w:val="20"/>
                <w:szCs w:val="20"/>
              </w:rPr>
              <w:t>sobowych – w szczególności</w:t>
            </w:r>
            <w:r w:rsidR="0030476B" w:rsidRPr="004E32B4">
              <w:rPr>
                <w:rFonts w:eastAsia="Arial"/>
                <w:bCs/>
                <w:sz w:val="20"/>
                <w:szCs w:val="20"/>
              </w:rPr>
              <w:t>,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 gdy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d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ane </w:t>
            </w:r>
            <w:r w:rsidR="005768BC" w:rsidRPr="004E32B4">
              <w:rPr>
                <w:rFonts w:eastAsia="Arial"/>
                <w:bCs/>
                <w:sz w:val="20"/>
                <w:szCs w:val="20"/>
              </w:rPr>
              <w:t>o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sobowe są nieprawidłowe, przetwarzane niezgodnie z prawem lub nie są już niezbędne do celów przetwarzania a </w:t>
            </w:r>
            <w:r w:rsidR="00775C61" w:rsidRPr="004E32B4">
              <w:rPr>
                <w:rFonts w:eastAsia="Arial"/>
                <w:bCs/>
                <w:sz w:val="20"/>
                <w:szCs w:val="20"/>
              </w:rPr>
              <w:t>p</w:t>
            </w:r>
            <w:r w:rsidR="00C26EB5" w:rsidRPr="004E32B4">
              <w:rPr>
                <w:rFonts w:eastAsia="Arial"/>
                <w:bCs/>
                <w:sz w:val="20"/>
                <w:szCs w:val="20"/>
              </w:rPr>
              <w:t>odmiot danych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 wniós</w:t>
            </w:r>
            <w:r w:rsidR="00775C61" w:rsidRPr="004E32B4">
              <w:rPr>
                <w:rFonts w:eastAsia="Arial"/>
                <w:bCs/>
                <w:sz w:val="20"/>
                <w:szCs w:val="20"/>
              </w:rPr>
              <w:t>ł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 sprzeciw wobec </w:t>
            </w:r>
            <w:r w:rsidR="00C50F57" w:rsidRPr="004E32B4">
              <w:rPr>
                <w:rFonts w:eastAsia="Arial"/>
                <w:bCs/>
                <w:sz w:val="20"/>
                <w:szCs w:val="20"/>
              </w:rPr>
              <w:t>ich przetwarzania</w:t>
            </w:r>
            <w:r w:rsidRPr="004E32B4">
              <w:rPr>
                <w:rFonts w:eastAsia="Arial"/>
                <w:bCs/>
                <w:sz w:val="20"/>
                <w:szCs w:val="20"/>
              </w:rPr>
              <w:t>;</w:t>
            </w:r>
          </w:p>
          <w:p w14:paraId="632D9924" w14:textId="4A59BE97" w:rsidR="00511F6B" w:rsidRPr="004E32B4" w:rsidRDefault="00511F6B" w:rsidP="00A601FA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E32B4">
              <w:rPr>
                <w:rFonts w:eastAsia="Arial"/>
                <w:bCs/>
                <w:sz w:val="20"/>
                <w:szCs w:val="20"/>
              </w:rPr>
              <w:t xml:space="preserve">przenoszenia </w:t>
            </w:r>
            <w:r w:rsidR="00C66282" w:rsidRPr="004E32B4">
              <w:rPr>
                <w:rFonts w:eastAsia="Arial"/>
                <w:bCs/>
                <w:sz w:val="20"/>
                <w:szCs w:val="20"/>
              </w:rPr>
              <w:t>d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C66282" w:rsidRPr="004E32B4">
              <w:rPr>
                <w:rFonts w:eastAsia="Arial"/>
                <w:bCs/>
                <w:sz w:val="20"/>
                <w:szCs w:val="20"/>
              </w:rPr>
              <w:t>o</w:t>
            </w:r>
            <w:r w:rsidRPr="004E32B4">
              <w:rPr>
                <w:rFonts w:eastAsia="Arial"/>
                <w:bCs/>
                <w:sz w:val="20"/>
                <w:szCs w:val="20"/>
              </w:rPr>
              <w:t xml:space="preserve">sobowych – jeżeli (i) przetwarzanie odbywa się na podstawie umowy lub na podstawie zgody oraz (ii) przetwarzanie odbywa się w sposób zautomatyzowany; </w:t>
            </w:r>
          </w:p>
          <w:p w14:paraId="176D6A22" w14:textId="69501915" w:rsidR="00511F6B" w:rsidRPr="009A6B71" w:rsidRDefault="00511F6B" w:rsidP="008C1DE3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E32B4">
              <w:rPr>
                <w:rFonts w:eastAsia="Arial"/>
                <w:bCs/>
                <w:sz w:val="20"/>
                <w:szCs w:val="20"/>
              </w:rPr>
              <w:t>prawo do wniesienia skargi do organu nadzorczego</w:t>
            </w:r>
            <w:r w:rsidRPr="004E32B4">
              <w:rPr>
                <w:rFonts w:eastAsia="Arial"/>
                <w:b/>
                <w:sz w:val="20"/>
                <w:szCs w:val="20"/>
              </w:rPr>
              <w:t xml:space="preserve"> - </w:t>
            </w:r>
            <w:r w:rsidRPr="004E32B4">
              <w:rPr>
                <w:rFonts w:eastAsia="Arial"/>
                <w:sz w:val="20"/>
                <w:szCs w:val="20"/>
              </w:rPr>
              <w:t>tj. Prezesa Urzędu Ochrony Danych Osobowych.</w:t>
            </w:r>
          </w:p>
          <w:p w14:paraId="7A499AD8" w14:textId="652C0E81" w:rsidR="00511F6B" w:rsidRPr="00673E49" w:rsidRDefault="00511F6B" w:rsidP="008C1DE3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  <w:r w:rsidRPr="004E32B4">
              <w:rPr>
                <w:rFonts w:eastAsia="Arial"/>
                <w:sz w:val="20"/>
                <w:szCs w:val="20"/>
              </w:rPr>
              <w:t xml:space="preserve">W przypadku chęci zadania pytania lub skorzystania z któregokolwiek z praw, może Pani/Pan skontaktować się z </w:t>
            </w:r>
            <w:r w:rsidR="00F96A05">
              <w:rPr>
                <w:rFonts w:eastAsia="Arial"/>
                <w:sz w:val="20"/>
                <w:szCs w:val="20"/>
              </w:rPr>
              <w:t>CZPP</w:t>
            </w:r>
            <w:r w:rsidRPr="004E32B4">
              <w:rPr>
                <w:rFonts w:eastAsia="Arial"/>
                <w:sz w:val="20"/>
                <w:szCs w:val="20"/>
              </w:rPr>
              <w:t xml:space="preserve"> korzystając z danych kontaktowych wskazanych </w:t>
            </w:r>
            <w:r w:rsidR="00C66282" w:rsidRPr="004E32B4">
              <w:rPr>
                <w:rFonts w:eastAsia="Arial"/>
                <w:sz w:val="20"/>
                <w:szCs w:val="20"/>
              </w:rPr>
              <w:t>w</w:t>
            </w:r>
            <w:r w:rsidRPr="004E32B4">
              <w:rPr>
                <w:rFonts w:eastAsia="Arial"/>
                <w:sz w:val="20"/>
                <w:szCs w:val="20"/>
              </w:rPr>
              <w:t xml:space="preserve"> niniejszej </w:t>
            </w:r>
            <w:r w:rsidR="00C66282" w:rsidRPr="004E32B4">
              <w:rPr>
                <w:rFonts w:eastAsia="Arial"/>
                <w:sz w:val="20"/>
                <w:szCs w:val="20"/>
              </w:rPr>
              <w:t>k</w:t>
            </w:r>
            <w:r w:rsidRPr="004E32B4">
              <w:rPr>
                <w:rFonts w:eastAsia="Arial"/>
                <w:sz w:val="20"/>
                <w:szCs w:val="20"/>
              </w:rPr>
              <w:t xml:space="preserve">lauzuli </w:t>
            </w:r>
            <w:r w:rsidR="00C66282" w:rsidRPr="004E32B4">
              <w:rPr>
                <w:rFonts w:eastAsia="Arial"/>
                <w:sz w:val="20"/>
                <w:szCs w:val="20"/>
              </w:rPr>
              <w:t>i</w:t>
            </w:r>
            <w:r w:rsidRPr="004E32B4">
              <w:rPr>
                <w:rFonts w:eastAsia="Arial"/>
                <w:sz w:val="20"/>
                <w:szCs w:val="20"/>
              </w:rPr>
              <w:t xml:space="preserve">nformacyjnej. </w:t>
            </w:r>
          </w:p>
        </w:tc>
      </w:tr>
      <w:tr w:rsidR="00511F6B" w:rsidRPr="004E32B4" w14:paraId="6C9568FC" w14:textId="77777777" w:rsidTr="00610F04">
        <w:tc>
          <w:tcPr>
            <w:tcW w:w="9212" w:type="dxa"/>
          </w:tcPr>
          <w:p w14:paraId="50610364" w14:textId="78C4B972" w:rsidR="00511F6B" w:rsidRPr="009A6B71" w:rsidRDefault="00C66282" w:rsidP="00673E4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 w:hanging="426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4E32B4">
              <w:rPr>
                <w:rFonts w:eastAsia="Arial"/>
                <w:b/>
                <w:sz w:val="20"/>
                <w:szCs w:val="20"/>
              </w:rPr>
              <w:t>S</w:t>
            </w:r>
            <w:r w:rsidR="00511F6B" w:rsidRPr="004E32B4">
              <w:rPr>
                <w:rFonts w:eastAsia="Arial"/>
                <w:b/>
                <w:sz w:val="20"/>
                <w:szCs w:val="20"/>
              </w:rPr>
              <w:t>przeciw</w:t>
            </w:r>
            <w:r w:rsidRPr="004E32B4">
              <w:rPr>
                <w:rFonts w:eastAsia="Arial"/>
                <w:b/>
                <w:sz w:val="20"/>
                <w:szCs w:val="20"/>
              </w:rPr>
              <w:t xml:space="preserve"> wobec</w:t>
            </w:r>
            <w:r w:rsidR="00511F6B" w:rsidRPr="004E32B4">
              <w:rPr>
                <w:rFonts w:eastAsia="Arial"/>
                <w:b/>
                <w:sz w:val="20"/>
                <w:szCs w:val="20"/>
              </w:rPr>
              <w:t xml:space="preserve"> przetwarzani</w:t>
            </w:r>
            <w:r w:rsidRPr="004E32B4">
              <w:rPr>
                <w:rFonts w:eastAsia="Arial"/>
                <w:b/>
                <w:sz w:val="20"/>
                <w:szCs w:val="20"/>
              </w:rPr>
              <w:t>a d</w:t>
            </w:r>
            <w:r w:rsidR="00511F6B" w:rsidRPr="004E32B4">
              <w:rPr>
                <w:rFonts w:eastAsia="Arial"/>
                <w:b/>
                <w:sz w:val="20"/>
                <w:szCs w:val="20"/>
              </w:rPr>
              <w:t>anych</w:t>
            </w:r>
            <w:r w:rsidRPr="004E32B4">
              <w:rPr>
                <w:rFonts w:eastAsia="Arial"/>
                <w:b/>
                <w:sz w:val="20"/>
                <w:szCs w:val="20"/>
              </w:rPr>
              <w:t>:</w:t>
            </w:r>
          </w:p>
          <w:p w14:paraId="108F82B1" w14:textId="249C5EEF" w:rsidR="00511F6B" w:rsidRPr="00673E49" w:rsidRDefault="00511F6B" w:rsidP="00673E49">
            <w:pPr>
              <w:keepNext/>
              <w:keepLines/>
              <w:spacing w:line="276" w:lineRule="auto"/>
              <w:ind w:left="-105"/>
              <w:jc w:val="both"/>
              <w:rPr>
                <w:rFonts w:eastAsia="Arial"/>
                <w:color w:val="222222"/>
                <w:sz w:val="20"/>
                <w:szCs w:val="20"/>
                <w:shd w:val="clear" w:color="auto" w:fill="F8F9FA"/>
              </w:rPr>
            </w:pPr>
            <w:r w:rsidRPr="004E32B4">
              <w:rPr>
                <w:rFonts w:eastAsia="Arial"/>
                <w:sz w:val="20"/>
                <w:szCs w:val="20"/>
              </w:rPr>
              <w:t xml:space="preserve">Przysługuje Pani/Panu prawo do sprzeciwu wobec przetwarzania </w:t>
            </w:r>
            <w:r w:rsidR="00C66282" w:rsidRPr="004E32B4">
              <w:rPr>
                <w:rFonts w:eastAsia="Arial"/>
                <w:sz w:val="20"/>
                <w:szCs w:val="20"/>
              </w:rPr>
              <w:t>d</w:t>
            </w:r>
            <w:r w:rsidRPr="004E32B4">
              <w:rPr>
                <w:rFonts w:eastAsia="Arial"/>
                <w:sz w:val="20"/>
                <w:szCs w:val="20"/>
              </w:rPr>
              <w:t xml:space="preserve">anych </w:t>
            </w:r>
            <w:r w:rsidR="00C66282" w:rsidRPr="004E32B4">
              <w:rPr>
                <w:rFonts w:eastAsia="Arial"/>
                <w:sz w:val="20"/>
                <w:szCs w:val="20"/>
              </w:rPr>
              <w:t>o</w:t>
            </w:r>
            <w:r w:rsidRPr="004E32B4">
              <w:rPr>
                <w:rFonts w:eastAsia="Arial"/>
                <w:sz w:val="20"/>
                <w:szCs w:val="20"/>
              </w:rPr>
              <w:t xml:space="preserve">sobowych, w tym profilowania, w przypadku gdy: (i) istnieją podstawy związane z Pani/Pana szczególną sytuacją oraz (ii) przetwarzanie jest oparte na uzasadnionym interesie </w:t>
            </w:r>
            <w:r w:rsidR="00F96A05">
              <w:rPr>
                <w:rFonts w:eastAsia="Arial"/>
                <w:sz w:val="20"/>
                <w:szCs w:val="20"/>
              </w:rPr>
              <w:t>CZPP</w:t>
            </w:r>
            <w:r w:rsidRPr="004E32B4">
              <w:rPr>
                <w:rFonts w:eastAsia="Arial"/>
                <w:sz w:val="20"/>
                <w:szCs w:val="20"/>
              </w:rPr>
              <w:t xml:space="preserve"> (na podstawie art. 6 ust. 1 lit. f RODO)</w:t>
            </w:r>
            <w:r w:rsidR="00673E49">
              <w:rPr>
                <w:rFonts w:eastAsia="Arial"/>
                <w:sz w:val="20"/>
                <w:szCs w:val="20"/>
              </w:rPr>
              <w:t>.</w:t>
            </w:r>
          </w:p>
        </w:tc>
      </w:tr>
    </w:tbl>
    <w:p w14:paraId="31C1137C" w14:textId="138296C4" w:rsidR="007B356D" w:rsidRPr="009A6B71" w:rsidRDefault="007B356D" w:rsidP="009A6B71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4E32B4">
        <w:rPr>
          <w:b/>
          <w:bCs/>
          <w:sz w:val="20"/>
          <w:szCs w:val="20"/>
        </w:rPr>
        <w:t>Inspektor ochrony danych osobowych</w:t>
      </w:r>
    </w:p>
    <w:p w14:paraId="7A84B3D8" w14:textId="13871F41" w:rsidR="005908B3" w:rsidRPr="004E32B4" w:rsidRDefault="007B356D" w:rsidP="00673E49">
      <w:pPr>
        <w:spacing w:line="276" w:lineRule="auto"/>
        <w:jc w:val="both"/>
        <w:rPr>
          <w:sz w:val="20"/>
          <w:szCs w:val="20"/>
        </w:rPr>
      </w:pPr>
      <w:r w:rsidRPr="004E32B4">
        <w:rPr>
          <w:sz w:val="20"/>
          <w:szCs w:val="20"/>
        </w:rPr>
        <w:t>M</w:t>
      </w:r>
      <w:r w:rsidR="00960C98" w:rsidRPr="004E32B4">
        <w:rPr>
          <w:sz w:val="20"/>
          <w:szCs w:val="20"/>
        </w:rPr>
        <w:t>oże</w:t>
      </w:r>
      <w:r w:rsidRPr="004E32B4">
        <w:rPr>
          <w:sz w:val="20"/>
          <w:szCs w:val="20"/>
        </w:rPr>
        <w:t xml:space="preserve"> Pani/Pan</w:t>
      </w:r>
      <w:r w:rsidR="00960C98" w:rsidRPr="004E32B4">
        <w:rPr>
          <w:sz w:val="20"/>
          <w:szCs w:val="20"/>
        </w:rPr>
        <w:t xml:space="preserve"> skontaktować z wyznaczonym przez </w:t>
      </w:r>
      <w:r w:rsidR="00F96A05">
        <w:rPr>
          <w:sz w:val="20"/>
          <w:szCs w:val="20"/>
        </w:rPr>
        <w:t>CZPP</w:t>
      </w:r>
      <w:r w:rsidR="00960C98" w:rsidRPr="004E32B4">
        <w:rPr>
          <w:sz w:val="20"/>
          <w:szCs w:val="20"/>
        </w:rPr>
        <w:t xml:space="preserve"> inspektorem ochrony danych pod adresem email: </w:t>
      </w:r>
      <w:hyperlink r:id="rId7" w:history="1">
        <w:r w:rsidR="00154E63" w:rsidRPr="00A3722A">
          <w:rPr>
            <w:rStyle w:val="Hipercze"/>
            <w:sz w:val="20"/>
            <w:szCs w:val="20"/>
          </w:rPr>
          <w:t>iod@czpp.pl</w:t>
        </w:r>
      </w:hyperlink>
      <w:r w:rsidR="00154E63" w:rsidRPr="00A3722A">
        <w:rPr>
          <w:sz w:val="20"/>
          <w:szCs w:val="20"/>
        </w:rPr>
        <w:t>.</w:t>
      </w:r>
      <w:r w:rsidR="001C115A" w:rsidRPr="001C115A">
        <w:rPr>
          <w:sz w:val="20"/>
          <w:szCs w:val="20"/>
        </w:rPr>
        <w:t xml:space="preserve"> </w:t>
      </w:r>
    </w:p>
    <w:p w14:paraId="786BCE80" w14:textId="798FBBB3" w:rsidR="00843E93" w:rsidRPr="004E32B4" w:rsidRDefault="006B7139" w:rsidP="008675AD">
      <w:pPr>
        <w:jc w:val="both"/>
        <w:rPr>
          <w:sz w:val="20"/>
          <w:szCs w:val="20"/>
        </w:rPr>
      </w:pPr>
      <w:r w:rsidRPr="004E32B4">
        <w:rPr>
          <w:sz w:val="20"/>
          <w:szCs w:val="20"/>
        </w:rPr>
        <w:t>__________________________________________________________________________________</w:t>
      </w:r>
      <w:r w:rsidR="001C115A">
        <w:rPr>
          <w:sz w:val="20"/>
          <w:szCs w:val="20"/>
        </w:rPr>
        <w:t>________</w:t>
      </w:r>
    </w:p>
    <w:p w14:paraId="0FBDFDDE" w14:textId="06C0D9DC" w:rsidR="00843E93" w:rsidRDefault="00843E93" w:rsidP="008675AD">
      <w:pPr>
        <w:jc w:val="both"/>
        <w:rPr>
          <w:sz w:val="20"/>
          <w:szCs w:val="20"/>
        </w:rPr>
      </w:pPr>
    </w:p>
    <w:p w14:paraId="5717D8F4" w14:textId="29C8E28D" w:rsidR="00A6768C" w:rsidRDefault="00A6768C" w:rsidP="008675AD">
      <w:pPr>
        <w:jc w:val="both"/>
        <w:rPr>
          <w:sz w:val="20"/>
          <w:szCs w:val="20"/>
        </w:rPr>
      </w:pPr>
      <w:r>
        <w:rPr>
          <w:sz w:val="20"/>
          <w:szCs w:val="20"/>
        </w:rPr>
        <w:t>ZGODA NA PRZETWARZANIE DANYCH DO CELÓW PRZYSZŁYCH PROCESÓW REKRUTACYJNYCH</w:t>
      </w:r>
    </w:p>
    <w:p w14:paraId="3AA1F67D" w14:textId="77777777" w:rsidR="00A6768C" w:rsidRPr="004E32B4" w:rsidRDefault="00A6768C" w:rsidP="008675AD">
      <w:pPr>
        <w:jc w:val="both"/>
        <w:rPr>
          <w:sz w:val="20"/>
          <w:szCs w:val="20"/>
        </w:rPr>
      </w:pPr>
    </w:p>
    <w:p w14:paraId="57ABCF9A" w14:textId="6D58EBD5" w:rsidR="00843E93" w:rsidRPr="004E32B4" w:rsidRDefault="00843E93" w:rsidP="00843E93">
      <w:pPr>
        <w:spacing w:line="276" w:lineRule="auto"/>
        <w:jc w:val="both"/>
        <w:rPr>
          <w:sz w:val="20"/>
          <w:szCs w:val="20"/>
          <w:vertAlign w:val="superscript"/>
        </w:rPr>
      </w:pPr>
      <w:r w:rsidRPr="004E32B4">
        <w:rPr>
          <w:color w:val="000000"/>
          <w:sz w:val="20"/>
          <w:szCs w:val="20"/>
        </w:rPr>
        <w:t xml:space="preserve">Wyrażam zgodę na przetwarzanie przez </w:t>
      </w:r>
      <w:r w:rsidR="0026037D" w:rsidRPr="00C64AE7">
        <w:rPr>
          <w:b/>
          <w:bCs/>
          <w:sz w:val="20"/>
          <w:szCs w:val="20"/>
        </w:rPr>
        <w:t>Centrum Zdrowia Psychicznego Południe</w:t>
      </w:r>
      <w:r w:rsidR="0026037D" w:rsidRPr="00834AE8">
        <w:rPr>
          <w:sz w:val="20"/>
          <w:szCs w:val="20"/>
        </w:rPr>
        <w:t xml:space="preserve"> </w:t>
      </w:r>
      <w:r w:rsidR="00462613">
        <w:rPr>
          <w:b/>
          <w:sz w:val="20"/>
          <w:szCs w:val="20"/>
        </w:rPr>
        <w:t>sp. z o.o.</w:t>
      </w:r>
      <w:r w:rsidR="005908B3" w:rsidRPr="004E32B4">
        <w:rPr>
          <w:b/>
          <w:sz w:val="20"/>
          <w:szCs w:val="20"/>
        </w:rPr>
        <w:t xml:space="preserve"> </w:t>
      </w:r>
      <w:r w:rsidR="005908B3" w:rsidRPr="004E32B4">
        <w:rPr>
          <w:sz w:val="20"/>
          <w:szCs w:val="20"/>
        </w:rPr>
        <w:t xml:space="preserve"> z siedzibą </w:t>
      </w:r>
      <w:r w:rsidR="00462613">
        <w:rPr>
          <w:sz w:val="20"/>
          <w:szCs w:val="20"/>
        </w:rPr>
        <w:t>w</w:t>
      </w:r>
      <w:r w:rsidR="00C64AE7">
        <w:rPr>
          <w:sz w:val="20"/>
          <w:szCs w:val="20"/>
        </w:rPr>
        <w:t xml:space="preserve">e </w:t>
      </w:r>
      <w:r w:rsidR="00462613">
        <w:rPr>
          <w:sz w:val="20"/>
          <w:szCs w:val="20"/>
        </w:rPr>
        <w:t xml:space="preserve"> </w:t>
      </w:r>
      <w:r w:rsidR="00C64AE7">
        <w:rPr>
          <w:sz w:val="20"/>
          <w:szCs w:val="20"/>
        </w:rPr>
        <w:t>Wrocławiu</w:t>
      </w:r>
      <w:r w:rsidRPr="004E32B4">
        <w:rPr>
          <w:bCs/>
          <w:sz w:val="20"/>
          <w:szCs w:val="20"/>
        </w:rPr>
        <w:t>,</w:t>
      </w:r>
      <w:r w:rsidRPr="004E32B4">
        <w:rPr>
          <w:color w:val="000000"/>
          <w:sz w:val="20"/>
          <w:szCs w:val="20"/>
        </w:rPr>
        <w:t xml:space="preserve"> moich danych osobowych zawartych w dostarczonych przeze mnie dokumentach aplikacyjnych, w celu </w:t>
      </w:r>
      <w:r w:rsidRPr="004E32B4">
        <w:rPr>
          <w:sz w:val="20"/>
          <w:szCs w:val="20"/>
        </w:rPr>
        <w:t>realizacji</w:t>
      </w:r>
      <w:r w:rsidRPr="004E32B4">
        <w:rPr>
          <w:i/>
          <w:sz w:val="20"/>
          <w:szCs w:val="20"/>
        </w:rPr>
        <w:t xml:space="preserve"> </w:t>
      </w:r>
      <w:r w:rsidRPr="004E32B4">
        <w:rPr>
          <w:rStyle w:val="Uwydatnienie"/>
          <w:i w:val="0"/>
          <w:iCs w:val="0"/>
          <w:sz w:val="20"/>
          <w:szCs w:val="20"/>
        </w:rPr>
        <w:t>przyszłych procesów rekrutacyjnych</w:t>
      </w:r>
      <w:r w:rsidRPr="004E32B4">
        <w:rPr>
          <w:i/>
          <w:iCs/>
          <w:sz w:val="20"/>
          <w:szCs w:val="20"/>
        </w:rPr>
        <w:t>.</w:t>
      </w:r>
      <w:r w:rsidR="00C46142" w:rsidRPr="004E32B4">
        <w:rPr>
          <w:i/>
          <w:iCs/>
          <w:sz w:val="20"/>
          <w:szCs w:val="20"/>
          <w:vertAlign w:val="superscript"/>
        </w:rPr>
        <w:t>*</w:t>
      </w:r>
    </w:p>
    <w:p w14:paraId="75483D8E" w14:textId="77777777" w:rsidR="00843E93" w:rsidRPr="004E32B4" w:rsidRDefault="00843E93" w:rsidP="00843E93">
      <w:pPr>
        <w:jc w:val="both"/>
        <w:rPr>
          <w:i/>
          <w:sz w:val="20"/>
          <w:szCs w:val="20"/>
        </w:rPr>
      </w:pPr>
    </w:p>
    <w:p w14:paraId="419C7F72" w14:textId="566299E1" w:rsidR="00C46142" w:rsidRPr="00025CC6" w:rsidRDefault="00843E93" w:rsidP="008675AD">
      <w:pPr>
        <w:jc w:val="both"/>
        <w:rPr>
          <w:sz w:val="20"/>
          <w:szCs w:val="20"/>
          <w:vertAlign w:val="superscript"/>
        </w:rPr>
      </w:pPr>
      <w:r w:rsidRPr="004E32B4">
        <w:rPr>
          <w:sz w:val="20"/>
          <w:szCs w:val="20"/>
        </w:rPr>
        <w:t>TAK</w:t>
      </w:r>
      <w:r w:rsidRPr="004E32B4">
        <w:rPr>
          <w:rFonts w:ascii="Wingdings" w:eastAsia="Wingdings" w:hAnsi="Wingdings" w:cs="Wingdings"/>
          <w:sz w:val="20"/>
          <w:szCs w:val="20"/>
        </w:rPr>
        <w:t>q</w:t>
      </w:r>
      <w:r w:rsidRPr="004E32B4">
        <w:rPr>
          <w:sz w:val="20"/>
          <w:szCs w:val="20"/>
        </w:rPr>
        <w:t>/NIE</w:t>
      </w:r>
      <w:r w:rsidRPr="004E32B4">
        <w:rPr>
          <w:rFonts w:ascii="Wingdings" w:eastAsia="Wingdings" w:hAnsi="Wingdings" w:cs="Wingdings"/>
          <w:sz w:val="20"/>
          <w:szCs w:val="20"/>
        </w:rPr>
        <w:t>q</w:t>
      </w:r>
    </w:p>
    <w:p w14:paraId="355AF60E" w14:textId="18847381" w:rsidR="00C46142" w:rsidRPr="004E32B4" w:rsidRDefault="00C46142" w:rsidP="008675AD">
      <w:pPr>
        <w:jc w:val="both"/>
        <w:rPr>
          <w:sz w:val="20"/>
          <w:szCs w:val="20"/>
        </w:rPr>
      </w:pPr>
      <w:r w:rsidRPr="004E32B4">
        <w:rPr>
          <w:sz w:val="20"/>
          <w:szCs w:val="20"/>
          <w:vertAlign w:val="superscript"/>
        </w:rPr>
        <w:t>*</w:t>
      </w:r>
      <w:r w:rsidRPr="004E32B4">
        <w:rPr>
          <w:sz w:val="20"/>
          <w:szCs w:val="20"/>
        </w:rPr>
        <w:t>zgoda dobrowolna</w:t>
      </w:r>
    </w:p>
    <w:sectPr w:rsidR="00C46142" w:rsidRPr="004E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681E"/>
    <w:multiLevelType w:val="multilevel"/>
    <w:tmpl w:val="03983A0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FF3"/>
    <w:multiLevelType w:val="hybridMultilevel"/>
    <w:tmpl w:val="E24E717C"/>
    <w:lvl w:ilvl="0" w:tplc="2D3A60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2461"/>
    <w:multiLevelType w:val="hybridMultilevel"/>
    <w:tmpl w:val="89981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3E4C"/>
    <w:multiLevelType w:val="multilevel"/>
    <w:tmpl w:val="7076FA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33A15"/>
    <w:multiLevelType w:val="hybridMultilevel"/>
    <w:tmpl w:val="E14A50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334120"/>
    <w:multiLevelType w:val="multilevel"/>
    <w:tmpl w:val="603411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ECC"/>
    <w:multiLevelType w:val="multilevel"/>
    <w:tmpl w:val="A0B826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FE1984"/>
    <w:multiLevelType w:val="hybridMultilevel"/>
    <w:tmpl w:val="37681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A7C47"/>
    <w:multiLevelType w:val="multilevel"/>
    <w:tmpl w:val="1DA220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651F01"/>
    <w:multiLevelType w:val="hybridMultilevel"/>
    <w:tmpl w:val="45008BC4"/>
    <w:lvl w:ilvl="0" w:tplc="4FBAE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91A46"/>
    <w:multiLevelType w:val="hybridMultilevel"/>
    <w:tmpl w:val="5EAAF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9441D"/>
    <w:multiLevelType w:val="multilevel"/>
    <w:tmpl w:val="A0AA3A9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810AC"/>
    <w:multiLevelType w:val="multilevel"/>
    <w:tmpl w:val="77BAAA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E725D7D"/>
    <w:multiLevelType w:val="hybridMultilevel"/>
    <w:tmpl w:val="0284C6D2"/>
    <w:lvl w:ilvl="0" w:tplc="0F2A1C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D1E28"/>
    <w:multiLevelType w:val="multilevel"/>
    <w:tmpl w:val="5550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51F48"/>
    <w:multiLevelType w:val="hybridMultilevel"/>
    <w:tmpl w:val="C2A0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622C"/>
    <w:multiLevelType w:val="hybridMultilevel"/>
    <w:tmpl w:val="D48A744A"/>
    <w:lvl w:ilvl="0" w:tplc="D8048AD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2E6B236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D7BC5"/>
    <w:multiLevelType w:val="multilevel"/>
    <w:tmpl w:val="21A62A2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0139A8"/>
    <w:multiLevelType w:val="multilevel"/>
    <w:tmpl w:val="6812DC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BF002DD"/>
    <w:multiLevelType w:val="hybridMultilevel"/>
    <w:tmpl w:val="5308DE14"/>
    <w:lvl w:ilvl="0" w:tplc="556C9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2F8C"/>
    <w:multiLevelType w:val="multilevel"/>
    <w:tmpl w:val="AD9829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F693EB7"/>
    <w:multiLevelType w:val="multilevel"/>
    <w:tmpl w:val="56185B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02D0910"/>
    <w:multiLevelType w:val="multilevel"/>
    <w:tmpl w:val="C7802A5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76ABC"/>
    <w:multiLevelType w:val="multilevel"/>
    <w:tmpl w:val="F506A276"/>
    <w:lvl w:ilvl="0">
      <w:start w:val="1"/>
      <w:numFmt w:val="bullet"/>
      <w:lvlText w:val="•"/>
      <w:lvlJc w:val="left"/>
      <w:pPr>
        <w:ind w:left="930" w:hanging="57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3F5284A"/>
    <w:multiLevelType w:val="hybridMultilevel"/>
    <w:tmpl w:val="67EC58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DA66AA0"/>
    <w:multiLevelType w:val="multilevel"/>
    <w:tmpl w:val="8DDA8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C6514B4"/>
    <w:multiLevelType w:val="multilevel"/>
    <w:tmpl w:val="D3807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4566067">
    <w:abstractNumId w:val="13"/>
  </w:num>
  <w:num w:numId="2" w16cid:durableId="1195461420">
    <w:abstractNumId w:val="22"/>
  </w:num>
  <w:num w:numId="3" w16cid:durableId="1608779712">
    <w:abstractNumId w:val="6"/>
  </w:num>
  <w:num w:numId="4" w16cid:durableId="1284112448">
    <w:abstractNumId w:val="3"/>
  </w:num>
  <w:num w:numId="5" w16cid:durableId="1599020888">
    <w:abstractNumId w:val="8"/>
  </w:num>
  <w:num w:numId="6" w16cid:durableId="945230994">
    <w:abstractNumId w:val="20"/>
  </w:num>
  <w:num w:numId="7" w16cid:durableId="1027024691">
    <w:abstractNumId w:val="10"/>
  </w:num>
  <w:num w:numId="8" w16cid:durableId="1927153438">
    <w:abstractNumId w:val="1"/>
  </w:num>
  <w:num w:numId="9" w16cid:durableId="647780034">
    <w:abstractNumId w:val="19"/>
  </w:num>
  <w:num w:numId="10" w16cid:durableId="474686436">
    <w:abstractNumId w:val="9"/>
  </w:num>
  <w:num w:numId="11" w16cid:durableId="1177958910">
    <w:abstractNumId w:val="24"/>
  </w:num>
  <w:num w:numId="12" w16cid:durableId="1484657981">
    <w:abstractNumId w:val="14"/>
  </w:num>
  <w:num w:numId="13" w16cid:durableId="1105419603">
    <w:abstractNumId w:val="25"/>
  </w:num>
  <w:num w:numId="14" w16cid:durableId="408040185">
    <w:abstractNumId w:val="5"/>
  </w:num>
  <w:num w:numId="15" w16cid:durableId="1840542531">
    <w:abstractNumId w:val="26"/>
  </w:num>
  <w:num w:numId="16" w16cid:durableId="273750764">
    <w:abstractNumId w:val="23"/>
  </w:num>
  <w:num w:numId="17" w16cid:durableId="1031996080">
    <w:abstractNumId w:val="11"/>
  </w:num>
  <w:num w:numId="18" w16cid:durableId="951323849">
    <w:abstractNumId w:val="18"/>
  </w:num>
  <w:num w:numId="19" w16cid:durableId="874194796">
    <w:abstractNumId w:val="17"/>
  </w:num>
  <w:num w:numId="20" w16cid:durableId="1875539090">
    <w:abstractNumId w:val="21"/>
  </w:num>
  <w:num w:numId="21" w16cid:durableId="63456208">
    <w:abstractNumId w:val="7"/>
  </w:num>
  <w:num w:numId="22" w16cid:durableId="1402750458">
    <w:abstractNumId w:val="0"/>
  </w:num>
  <w:num w:numId="23" w16cid:durableId="1966499961">
    <w:abstractNumId w:val="16"/>
  </w:num>
  <w:num w:numId="24" w16cid:durableId="350884201">
    <w:abstractNumId w:val="12"/>
  </w:num>
  <w:num w:numId="25" w16cid:durableId="1418096619">
    <w:abstractNumId w:val="15"/>
  </w:num>
  <w:num w:numId="26" w16cid:durableId="1572233197">
    <w:abstractNumId w:val="2"/>
  </w:num>
  <w:num w:numId="27" w16cid:durableId="966621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98"/>
    <w:rsid w:val="0000092D"/>
    <w:rsid w:val="00006C15"/>
    <w:rsid w:val="00007D70"/>
    <w:rsid w:val="00020599"/>
    <w:rsid w:val="00025CC6"/>
    <w:rsid w:val="00033B71"/>
    <w:rsid w:val="00060959"/>
    <w:rsid w:val="000632AD"/>
    <w:rsid w:val="000825DF"/>
    <w:rsid w:val="000A27D7"/>
    <w:rsid w:val="000A4D85"/>
    <w:rsid w:val="000A7E7B"/>
    <w:rsid w:val="000B7619"/>
    <w:rsid w:val="000D3AB0"/>
    <w:rsid w:val="000E0CEB"/>
    <w:rsid w:val="000E3E50"/>
    <w:rsid w:val="00107269"/>
    <w:rsid w:val="0011689E"/>
    <w:rsid w:val="00154E63"/>
    <w:rsid w:val="00160CED"/>
    <w:rsid w:val="0018287C"/>
    <w:rsid w:val="00195D56"/>
    <w:rsid w:val="001A0D20"/>
    <w:rsid w:val="001A1F08"/>
    <w:rsid w:val="001A3847"/>
    <w:rsid w:val="001A7EC1"/>
    <w:rsid w:val="001C115A"/>
    <w:rsid w:val="001D374D"/>
    <w:rsid w:val="00223BD9"/>
    <w:rsid w:val="00231471"/>
    <w:rsid w:val="00232FA5"/>
    <w:rsid w:val="00234133"/>
    <w:rsid w:val="00234869"/>
    <w:rsid w:val="0024185E"/>
    <w:rsid w:val="0025348E"/>
    <w:rsid w:val="0026037D"/>
    <w:rsid w:val="00272E68"/>
    <w:rsid w:val="00275258"/>
    <w:rsid w:val="00276711"/>
    <w:rsid w:val="002777AC"/>
    <w:rsid w:val="0028398B"/>
    <w:rsid w:val="002A1108"/>
    <w:rsid w:val="002B4D91"/>
    <w:rsid w:val="002C2ACC"/>
    <w:rsid w:val="002D6AA5"/>
    <w:rsid w:val="003018EC"/>
    <w:rsid w:val="0030229C"/>
    <w:rsid w:val="0030476B"/>
    <w:rsid w:val="003127F5"/>
    <w:rsid w:val="0032595D"/>
    <w:rsid w:val="003631F9"/>
    <w:rsid w:val="00366D61"/>
    <w:rsid w:val="003843A1"/>
    <w:rsid w:val="003A25AC"/>
    <w:rsid w:val="003C1BC6"/>
    <w:rsid w:val="003D6EB4"/>
    <w:rsid w:val="003D71A0"/>
    <w:rsid w:val="00400C1B"/>
    <w:rsid w:val="00401606"/>
    <w:rsid w:val="00416334"/>
    <w:rsid w:val="00421B42"/>
    <w:rsid w:val="0042793F"/>
    <w:rsid w:val="0043632D"/>
    <w:rsid w:val="00440FF2"/>
    <w:rsid w:val="00445A7B"/>
    <w:rsid w:val="00453BA8"/>
    <w:rsid w:val="00454E8C"/>
    <w:rsid w:val="0045562C"/>
    <w:rsid w:val="00461DF9"/>
    <w:rsid w:val="00462613"/>
    <w:rsid w:val="00487A98"/>
    <w:rsid w:val="004A01D4"/>
    <w:rsid w:val="004B0271"/>
    <w:rsid w:val="004B3CF1"/>
    <w:rsid w:val="004C6A4E"/>
    <w:rsid w:val="004E32B4"/>
    <w:rsid w:val="004F52C7"/>
    <w:rsid w:val="00511F6B"/>
    <w:rsid w:val="005129A6"/>
    <w:rsid w:val="00532F39"/>
    <w:rsid w:val="00551ABA"/>
    <w:rsid w:val="005619AC"/>
    <w:rsid w:val="005768BC"/>
    <w:rsid w:val="005908B3"/>
    <w:rsid w:val="0059437D"/>
    <w:rsid w:val="00597A98"/>
    <w:rsid w:val="005B7A39"/>
    <w:rsid w:val="005D0A68"/>
    <w:rsid w:val="005E1CEE"/>
    <w:rsid w:val="005E435D"/>
    <w:rsid w:val="005E55AE"/>
    <w:rsid w:val="005E7AE5"/>
    <w:rsid w:val="00626470"/>
    <w:rsid w:val="00673E49"/>
    <w:rsid w:val="00677D7D"/>
    <w:rsid w:val="006825E8"/>
    <w:rsid w:val="006A4ADC"/>
    <w:rsid w:val="006B4FEA"/>
    <w:rsid w:val="006B7139"/>
    <w:rsid w:val="006D0A9E"/>
    <w:rsid w:val="006D1161"/>
    <w:rsid w:val="006E74C8"/>
    <w:rsid w:val="006F3DDA"/>
    <w:rsid w:val="00711D83"/>
    <w:rsid w:val="00720440"/>
    <w:rsid w:val="007247D4"/>
    <w:rsid w:val="007275CE"/>
    <w:rsid w:val="00733057"/>
    <w:rsid w:val="00766645"/>
    <w:rsid w:val="00775C61"/>
    <w:rsid w:val="0077619B"/>
    <w:rsid w:val="0078513A"/>
    <w:rsid w:val="0079325F"/>
    <w:rsid w:val="007B356D"/>
    <w:rsid w:val="007B448A"/>
    <w:rsid w:val="007C1FC2"/>
    <w:rsid w:val="007C352F"/>
    <w:rsid w:val="007C40A3"/>
    <w:rsid w:val="007D09A2"/>
    <w:rsid w:val="007F65B6"/>
    <w:rsid w:val="00802B32"/>
    <w:rsid w:val="00815C31"/>
    <w:rsid w:val="00843E93"/>
    <w:rsid w:val="00863B93"/>
    <w:rsid w:val="00864264"/>
    <w:rsid w:val="00864EE7"/>
    <w:rsid w:val="008675AD"/>
    <w:rsid w:val="008A2A43"/>
    <w:rsid w:val="008C1DE3"/>
    <w:rsid w:val="008C6D59"/>
    <w:rsid w:val="008D4CB2"/>
    <w:rsid w:val="008E3988"/>
    <w:rsid w:val="009032C7"/>
    <w:rsid w:val="00916397"/>
    <w:rsid w:val="00933D39"/>
    <w:rsid w:val="009418B3"/>
    <w:rsid w:val="00942411"/>
    <w:rsid w:val="0096047D"/>
    <w:rsid w:val="00960C98"/>
    <w:rsid w:val="009635B9"/>
    <w:rsid w:val="009A31AE"/>
    <w:rsid w:val="009A6B71"/>
    <w:rsid w:val="009B06DE"/>
    <w:rsid w:val="00A0051D"/>
    <w:rsid w:val="00A01330"/>
    <w:rsid w:val="00A049F7"/>
    <w:rsid w:val="00A601FA"/>
    <w:rsid w:val="00A6768C"/>
    <w:rsid w:val="00A729A7"/>
    <w:rsid w:val="00A7327C"/>
    <w:rsid w:val="00A773BF"/>
    <w:rsid w:val="00A775A5"/>
    <w:rsid w:val="00A849AA"/>
    <w:rsid w:val="00AA3C2E"/>
    <w:rsid w:val="00AA5A69"/>
    <w:rsid w:val="00AB0E3A"/>
    <w:rsid w:val="00AE0EEF"/>
    <w:rsid w:val="00AE1435"/>
    <w:rsid w:val="00AE187A"/>
    <w:rsid w:val="00B20F88"/>
    <w:rsid w:val="00B21113"/>
    <w:rsid w:val="00B27007"/>
    <w:rsid w:val="00B30892"/>
    <w:rsid w:val="00B32E4F"/>
    <w:rsid w:val="00B424CD"/>
    <w:rsid w:val="00B50416"/>
    <w:rsid w:val="00B51FBD"/>
    <w:rsid w:val="00B5271E"/>
    <w:rsid w:val="00B56D81"/>
    <w:rsid w:val="00B6305A"/>
    <w:rsid w:val="00B9130E"/>
    <w:rsid w:val="00B96297"/>
    <w:rsid w:val="00BA1FA4"/>
    <w:rsid w:val="00BA569C"/>
    <w:rsid w:val="00BA63E7"/>
    <w:rsid w:val="00BE163A"/>
    <w:rsid w:val="00C0149B"/>
    <w:rsid w:val="00C055EC"/>
    <w:rsid w:val="00C10356"/>
    <w:rsid w:val="00C22928"/>
    <w:rsid w:val="00C26EB5"/>
    <w:rsid w:val="00C3037F"/>
    <w:rsid w:val="00C30A31"/>
    <w:rsid w:val="00C37886"/>
    <w:rsid w:val="00C46142"/>
    <w:rsid w:val="00C50F57"/>
    <w:rsid w:val="00C64AE7"/>
    <w:rsid w:val="00C66282"/>
    <w:rsid w:val="00C908EF"/>
    <w:rsid w:val="00CA4B60"/>
    <w:rsid w:val="00CB1AB6"/>
    <w:rsid w:val="00CD0817"/>
    <w:rsid w:val="00CD615F"/>
    <w:rsid w:val="00CF0F4C"/>
    <w:rsid w:val="00D45FBD"/>
    <w:rsid w:val="00D52047"/>
    <w:rsid w:val="00D607AB"/>
    <w:rsid w:val="00D71604"/>
    <w:rsid w:val="00D71A8E"/>
    <w:rsid w:val="00D72620"/>
    <w:rsid w:val="00D72E28"/>
    <w:rsid w:val="00D8266C"/>
    <w:rsid w:val="00D902C9"/>
    <w:rsid w:val="00DA1EAB"/>
    <w:rsid w:val="00DB5BEF"/>
    <w:rsid w:val="00DB608D"/>
    <w:rsid w:val="00DD7D73"/>
    <w:rsid w:val="00E20CAD"/>
    <w:rsid w:val="00E23138"/>
    <w:rsid w:val="00E244ED"/>
    <w:rsid w:val="00E248F9"/>
    <w:rsid w:val="00E4204D"/>
    <w:rsid w:val="00E4498E"/>
    <w:rsid w:val="00E520E0"/>
    <w:rsid w:val="00E62E4C"/>
    <w:rsid w:val="00E70CA5"/>
    <w:rsid w:val="00E721FE"/>
    <w:rsid w:val="00E83A8F"/>
    <w:rsid w:val="00E937AE"/>
    <w:rsid w:val="00EC4210"/>
    <w:rsid w:val="00ED3BFD"/>
    <w:rsid w:val="00F02672"/>
    <w:rsid w:val="00F35904"/>
    <w:rsid w:val="00F35949"/>
    <w:rsid w:val="00F515FF"/>
    <w:rsid w:val="00F57E72"/>
    <w:rsid w:val="00F77F8C"/>
    <w:rsid w:val="00F80049"/>
    <w:rsid w:val="00F96A05"/>
    <w:rsid w:val="00FA0282"/>
    <w:rsid w:val="00FA2844"/>
    <w:rsid w:val="00FB47E7"/>
    <w:rsid w:val="00FD2827"/>
    <w:rsid w:val="00FE2938"/>
    <w:rsid w:val="00FF16AB"/>
    <w:rsid w:val="00FF24EA"/>
    <w:rsid w:val="00FF32C0"/>
    <w:rsid w:val="00FF33C2"/>
    <w:rsid w:val="00FF54AB"/>
    <w:rsid w:val="04B51A68"/>
    <w:rsid w:val="1F1F0F83"/>
    <w:rsid w:val="22BAFD4C"/>
    <w:rsid w:val="2B0E4FE8"/>
    <w:rsid w:val="356577B0"/>
    <w:rsid w:val="462A754A"/>
    <w:rsid w:val="499C0F32"/>
    <w:rsid w:val="4A3A76E2"/>
    <w:rsid w:val="4DA1D5F0"/>
    <w:rsid w:val="4E61CA28"/>
    <w:rsid w:val="5484D080"/>
    <w:rsid w:val="5C3F5140"/>
    <w:rsid w:val="69833313"/>
    <w:rsid w:val="6A3FA1B3"/>
    <w:rsid w:val="6F210DA3"/>
    <w:rsid w:val="7145D3BB"/>
    <w:rsid w:val="7EF9D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9E88"/>
  <w15:chartTrackingRefBased/>
  <w15:docId w15:val="{F3D7F0C2-A2CE-4865-A3B8-6CCD80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4E32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C98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960C9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character" w:styleId="Hipercze">
    <w:name w:val="Hyperlink"/>
    <w:basedOn w:val="Domylnaczcionkaakapitu"/>
    <w:uiPriority w:val="99"/>
    <w:unhideWhenUsed/>
    <w:rsid w:val="003D6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EB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EAB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5271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D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D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08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08B3"/>
  </w:style>
  <w:style w:type="character" w:customStyle="1" w:styleId="Nagwek3Znak">
    <w:name w:val="Nagłówek 3 Znak"/>
    <w:basedOn w:val="Domylnaczcionkaakapitu"/>
    <w:link w:val="Nagwek3"/>
    <w:rsid w:val="004E32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zp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p.poludni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3B5D-9DED-4EEA-889F-F5570CFD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1093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Otok-Zagajewska</dc:creator>
  <cp:keywords/>
  <dc:description/>
  <cp:lastModifiedBy>Aleksandra Otok-Zagajewska</cp:lastModifiedBy>
  <cp:revision>55</cp:revision>
  <dcterms:created xsi:type="dcterms:W3CDTF">2021-05-27T09:34:00Z</dcterms:created>
  <dcterms:modified xsi:type="dcterms:W3CDTF">2025-05-19T13:14:00Z</dcterms:modified>
</cp:coreProperties>
</file>